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916" w:rsidRDefault="004B1916">
      <w:pPr>
        <w:spacing w:line="360" w:lineRule="auto"/>
        <w:rPr>
          <w:rFonts w:ascii="宋体" w:eastAsia="宋体" w:hAnsi="宋体"/>
          <w:b/>
          <w:color w:val="FF0000"/>
          <w:sz w:val="36"/>
          <w:szCs w:val="36"/>
          <w:lang w:eastAsia="zh-CN"/>
        </w:rPr>
      </w:pPr>
    </w:p>
    <w:p w:rsidR="004B1916" w:rsidRDefault="00164704">
      <w:pPr>
        <w:spacing w:line="360" w:lineRule="auto"/>
        <w:rPr>
          <w:rFonts w:ascii="宋体" w:eastAsia="宋体" w:hAnsi="宋体"/>
          <w:b/>
          <w:color w:val="FF0000"/>
          <w:sz w:val="36"/>
          <w:szCs w:val="36"/>
          <w:lang w:eastAsia="zh-CN"/>
        </w:rPr>
      </w:pPr>
      <w:r w:rsidRPr="00164704">
        <w:rPr>
          <w:rFonts w:ascii="宋体" w:eastAsia="宋体" w:hAnsi="宋体"/>
          <w:b/>
          <w:bCs/>
          <w:kern w:val="10"/>
          <w:lang w:eastAsia="zh-CN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自选图形 2" o:spid="_x0000_s1026" type="#_x0000_t84" style="position:absolute;margin-left:-13.6pt;margin-top:33.75pt;width:467pt;height:104.65pt;z-index:251658240;mso-width-relative:page;mso-height-relative:page" o:gfxdata="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PcgcbXAAAACgEAAA8AAAAAAAAA&#10;AQAgAAAAIgAAAGRycy9kb3ducmV2LnhtbFBLAQIUABQAAAAIAIdO4kBn7EH6EgIAAB0EAAAOAAAA&#10;AAAAAAEAIAAAACYBAABkcnMvZTJvRG9jLnhtbFBLBQYAAAAABgAGAFkBAACqBQAAAAA=&#10;">
            <v:textbox>
              <w:txbxContent>
                <w:p w:rsidR="004B1916" w:rsidRDefault="00823BFA">
                  <w:pPr>
                    <w:spacing w:line="700" w:lineRule="exact"/>
                    <w:ind w:firstLineChars="100" w:firstLine="561"/>
                    <w:rPr>
                      <w:rFonts w:ascii="华文中宋" w:eastAsia="华文中宋" w:hAnsi="华文中宋"/>
                      <w:b/>
                      <w:color w:val="0000FF"/>
                      <w:sz w:val="56"/>
                      <w:szCs w:val="56"/>
                      <w:lang w:eastAsia="zh-CN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0000FF"/>
                      <w:sz w:val="56"/>
                      <w:szCs w:val="56"/>
                    </w:rPr>
                    <w:t>面向中国制造2025</w:t>
                  </w:r>
                </w:p>
                <w:p w:rsidR="004B1916" w:rsidRDefault="00823BFA">
                  <w:pPr>
                    <w:spacing w:line="700" w:lineRule="exact"/>
                    <w:jc w:val="center"/>
                    <w:rPr>
                      <w:rFonts w:ascii="华文中宋" w:eastAsia="华文中宋" w:hAnsi="华文中宋"/>
                      <w:b/>
                      <w:color w:val="0000FF"/>
                      <w:sz w:val="56"/>
                      <w:szCs w:val="56"/>
                      <w:lang w:eastAsia="zh-CN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0000FF"/>
                      <w:sz w:val="56"/>
                      <w:szCs w:val="56"/>
                      <w:lang w:eastAsia="zh-CN"/>
                    </w:rPr>
                    <w:t xml:space="preserve">   </w:t>
                  </w:r>
                  <w:r>
                    <w:rPr>
                      <w:rFonts w:ascii="华文中宋" w:eastAsia="华文中宋" w:hAnsi="华文中宋" w:hint="eastAsia"/>
                      <w:b/>
                      <w:color w:val="0000FF"/>
                      <w:sz w:val="56"/>
                      <w:szCs w:val="56"/>
                    </w:rPr>
                    <w:t>企业应有的积极作为</w:t>
                  </w:r>
                </w:p>
              </w:txbxContent>
            </v:textbox>
          </v:shape>
        </w:pict>
      </w:r>
      <w:r w:rsidR="00823BFA">
        <w:rPr>
          <w:rFonts w:ascii="宋体" w:eastAsia="宋体" w:hAnsi="宋体" w:hint="eastAsia"/>
          <w:b/>
          <w:color w:val="FF0000"/>
          <w:sz w:val="36"/>
          <w:szCs w:val="36"/>
          <w:lang w:eastAsia="zh-CN"/>
        </w:rPr>
        <w:t>2018年健峰总裁座谈会——</w:t>
      </w:r>
    </w:p>
    <w:p w:rsidR="004B1916" w:rsidRDefault="004B1916">
      <w:pPr>
        <w:spacing w:line="360" w:lineRule="auto"/>
        <w:ind w:leftChars="-1" w:left="-2" w:firstLineChars="8" w:firstLine="26"/>
        <w:rPr>
          <w:rFonts w:ascii="宋体" w:eastAsia="宋体" w:hAnsi="宋体"/>
          <w:b/>
          <w:bCs/>
          <w:sz w:val="32"/>
          <w:bdr w:val="single" w:sz="8" w:space="0" w:color="auto"/>
          <w:lang w:eastAsia="zh-CN"/>
        </w:rPr>
      </w:pPr>
    </w:p>
    <w:p w:rsidR="004B1916" w:rsidRDefault="00823BFA">
      <w:pPr>
        <w:spacing w:line="360" w:lineRule="auto"/>
        <w:ind w:leftChars="-1" w:left="-2" w:firstLineChars="8" w:firstLine="26"/>
        <w:rPr>
          <w:rFonts w:ascii="宋体" w:eastAsia="宋体" w:hAnsi="宋体"/>
          <w:b/>
          <w:bCs/>
          <w:sz w:val="32"/>
          <w:bdr w:val="single" w:sz="8" w:space="0" w:color="auto"/>
          <w:lang w:eastAsia="zh-CN"/>
        </w:rPr>
      </w:pPr>
      <w:r>
        <w:rPr>
          <w:rFonts w:ascii="宋体" w:eastAsia="宋体" w:hAnsi="宋体" w:hint="eastAsia"/>
          <w:b/>
          <w:bCs/>
          <w:sz w:val="32"/>
          <w:bdr w:val="single" w:sz="8" w:space="0" w:color="auto"/>
          <w:lang w:eastAsia="zh-CN"/>
        </w:rPr>
        <w:t xml:space="preserve">  </w:t>
      </w:r>
    </w:p>
    <w:p w:rsidR="004B1916" w:rsidRDefault="004B1916">
      <w:pPr>
        <w:spacing w:line="500" w:lineRule="exact"/>
        <w:ind w:leftChars="-1" w:left="-2" w:firstLineChars="8" w:firstLine="29"/>
        <w:rPr>
          <w:rFonts w:ascii="宋体" w:eastAsia="宋体" w:hAnsi="宋体"/>
          <w:b/>
          <w:bCs/>
          <w:color w:val="002060"/>
          <w:sz w:val="36"/>
          <w:bdr w:val="single" w:sz="8" w:space="0" w:color="auto"/>
          <w:lang w:eastAsia="zh-CN"/>
        </w:rPr>
      </w:pPr>
    </w:p>
    <w:p w:rsidR="004B1916" w:rsidRDefault="00823BFA" w:rsidP="00DE13BB">
      <w:pPr>
        <w:spacing w:beforeLines="50" w:line="420" w:lineRule="exact"/>
        <w:rPr>
          <w:rFonts w:ascii="宋体" w:eastAsia="宋体" w:hAnsi="宋体"/>
          <w:b/>
          <w:color w:val="FF0000"/>
          <w:sz w:val="32"/>
        </w:rPr>
      </w:pPr>
      <w:bookmarkStart w:id="0" w:name="OLE_LINK1"/>
      <w:r>
        <w:rPr>
          <w:rFonts w:ascii="宋体" w:eastAsia="宋体" w:hAnsi="宋体" w:hint="eastAsia"/>
          <w:b/>
          <w:color w:val="FF0000"/>
          <w:sz w:val="32"/>
        </w:rPr>
        <w:t>实体经济后势看涨，智能制造时代来临！</w:t>
      </w:r>
    </w:p>
    <w:p w:rsidR="004B1916" w:rsidRDefault="00823BFA">
      <w:pPr>
        <w:snapToGrid w:val="0"/>
        <w:spacing w:line="420" w:lineRule="exact"/>
        <w:ind w:firstLineChars="177" w:firstLine="426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/>
          <w:b/>
          <w:bCs/>
          <w:color w:val="000000"/>
        </w:rPr>
        <w:t>2016</w:t>
      </w:r>
      <w:r>
        <w:rPr>
          <w:rFonts w:ascii="宋体" w:eastAsia="宋体" w:hAnsi="宋体" w:hint="eastAsia"/>
          <w:b/>
          <w:bCs/>
          <w:color w:val="000000"/>
        </w:rPr>
        <w:t>年，全球出口货物的产值达到</w:t>
      </w:r>
      <w:r>
        <w:rPr>
          <w:rFonts w:ascii="宋体" w:eastAsia="宋体" w:hAnsi="宋体"/>
          <w:b/>
          <w:bCs/>
          <w:color w:val="000000"/>
        </w:rPr>
        <w:t>16</w:t>
      </w:r>
      <w:r>
        <w:rPr>
          <w:rFonts w:ascii="宋体" w:eastAsia="宋体" w:hAnsi="宋体" w:hint="eastAsia"/>
          <w:b/>
          <w:bCs/>
          <w:color w:val="000000"/>
        </w:rPr>
        <w:t>万亿美元，近</w:t>
      </w:r>
      <w:r>
        <w:rPr>
          <w:rFonts w:ascii="宋体" w:eastAsia="宋体" w:hAnsi="宋体"/>
          <w:b/>
          <w:bCs/>
          <w:color w:val="000000"/>
        </w:rPr>
        <w:t>20</w:t>
      </w:r>
      <w:r>
        <w:rPr>
          <w:rFonts w:ascii="宋体" w:eastAsia="宋体" w:hAnsi="宋体" w:hint="eastAsia"/>
          <w:b/>
          <w:bCs/>
          <w:color w:val="000000"/>
        </w:rPr>
        <w:t>年间，全球化发展的速度正呈现四倍速的增长。</w:t>
      </w:r>
    </w:p>
    <w:p w:rsidR="004B1916" w:rsidRDefault="00823BFA">
      <w:pPr>
        <w:snapToGrid w:val="0"/>
        <w:spacing w:line="420" w:lineRule="exact"/>
        <w:ind w:firstLineChars="177" w:firstLine="426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/>
          <w:b/>
          <w:bCs/>
          <w:color w:val="000000"/>
        </w:rPr>
        <w:t>2017</w:t>
      </w:r>
      <w:r>
        <w:rPr>
          <w:rFonts w:ascii="宋体" w:eastAsia="宋体" w:hAnsi="宋体" w:hint="eastAsia"/>
          <w:b/>
          <w:bCs/>
          <w:color w:val="000000"/>
        </w:rPr>
        <w:t>年</w:t>
      </w:r>
      <w:r>
        <w:rPr>
          <w:rFonts w:ascii="宋体" w:eastAsia="宋体" w:hAnsi="宋体"/>
          <w:b/>
          <w:bCs/>
          <w:color w:val="000000"/>
        </w:rPr>
        <w:t>10</w:t>
      </w:r>
      <w:r>
        <w:rPr>
          <w:rFonts w:ascii="宋体" w:eastAsia="宋体" w:hAnsi="宋体" w:hint="eastAsia"/>
          <w:b/>
          <w:bCs/>
          <w:color w:val="000000"/>
        </w:rPr>
        <w:t>月揭橥的十九大报告，强调中国唯有重视实体经济的推展，才能强本固国，因为实体经济是大国经济之本！</w:t>
      </w:r>
    </w:p>
    <w:p w:rsidR="004B1916" w:rsidRDefault="00823BFA">
      <w:pPr>
        <w:snapToGrid w:val="0"/>
        <w:spacing w:line="420" w:lineRule="exact"/>
        <w:ind w:firstLineChars="177" w:firstLine="426"/>
        <w:rPr>
          <w:rFonts w:ascii="宋体" w:eastAsia="宋体" w:hAnsi="宋体"/>
          <w:b/>
          <w:bCs/>
          <w:color w:val="000000"/>
          <w:lang w:eastAsia="zh-CN"/>
        </w:rPr>
      </w:pPr>
      <w:r>
        <w:rPr>
          <w:rFonts w:ascii="宋体" w:eastAsia="宋体" w:hAnsi="宋体" w:hint="eastAsia"/>
          <w:b/>
          <w:bCs/>
          <w:color w:val="000000"/>
        </w:rPr>
        <w:t>因应工业物联网技术成型，面对实体经济发展趋势，我国早在</w:t>
      </w:r>
      <w:r>
        <w:rPr>
          <w:rFonts w:ascii="宋体" w:eastAsia="宋体" w:hAnsi="宋体"/>
          <w:b/>
          <w:bCs/>
          <w:color w:val="000000"/>
        </w:rPr>
        <w:t>2014</w:t>
      </w:r>
      <w:r>
        <w:rPr>
          <w:rFonts w:ascii="宋体" w:eastAsia="宋体" w:hAnsi="宋体" w:hint="eastAsia"/>
          <w:b/>
          <w:bCs/>
          <w:color w:val="000000"/>
        </w:rPr>
        <w:t>年就提出制造强国战略～中国制</w:t>
      </w:r>
      <w:bookmarkStart w:id="1" w:name="_GoBack"/>
      <w:bookmarkEnd w:id="1"/>
      <w:r>
        <w:rPr>
          <w:rFonts w:ascii="宋体" w:eastAsia="宋体" w:hAnsi="宋体" w:hint="eastAsia"/>
          <w:b/>
          <w:bCs/>
          <w:color w:val="000000"/>
        </w:rPr>
        <w:t>造</w:t>
      </w:r>
      <w:r>
        <w:rPr>
          <w:rFonts w:ascii="宋体" w:eastAsia="宋体" w:hAnsi="宋体"/>
          <w:b/>
          <w:bCs/>
          <w:color w:val="000000"/>
        </w:rPr>
        <w:t>2025</w:t>
      </w:r>
      <w:r>
        <w:rPr>
          <w:rFonts w:ascii="宋体" w:eastAsia="宋体" w:hAnsi="宋体" w:hint="eastAsia"/>
          <w:b/>
          <w:bCs/>
          <w:color w:val="000000"/>
        </w:rPr>
        <w:t>，但是，对于已经是规模生产、产品种类完整且已建立供应链特色的中国，究竟如何在距今不到八年的时间内，能顺利从制造大国转型为智能制造的强国？如何才能将拥有丰富传统生产经验的管理人员过渡到专业性强、具备多元技能的知识管理人才？</w:t>
      </w:r>
    </w:p>
    <w:p w:rsidR="004B1916" w:rsidRDefault="00823BFA">
      <w:pPr>
        <w:snapToGrid w:val="0"/>
        <w:spacing w:line="420" w:lineRule="exact"/>
        <w:ind w:firstLineChars="177" w:firstLine="498"/>
        <w:rPr>
          <w:rFonts w:ascii="宋体" w:eastAsia="宋体" w:hAnsi="宋体"/>
          <w:b/>
          <w:bCs/>
          <w:color w:val="FF0000"/>
          <w:sz w:val="28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28"/>
        </w:rPr>
        <w:t>这个问题正困惑</w:t>
      </w:r>
      <w:r>
        <w:rPr>
          <w:rFonts w:ascii="宋体" w:eastAsia="宋体" w:hAnsi="宋体" w:hint="eastAsia"/>
          <w:b/>
          <w:bCs/>
          <w:color w:val="FF0000"/>
          <w:sz w:val="28"/>
          <w:lang w:eastAsia="zh-CN"/>
        </w:rPr>
        <w:t>着</w:t>
      </w:r>
      <w:r>
        <w:rPr>
          <w:rFonts w:ascii="宋体" w:eastAsia="宋体" w:hAnsi="宋体" w:hint="eastAsia"/>
          <w:b/>
          <w:bCs/>
          <w:color w:val="FF0000"/>
          <w:sz w:val="28"/>
        </w:rPr>
        <w:t>各行各业的企业家们，因为未来已来！</w:t>
      </w:r>
    </w:p>
    <w:p w:rsidR="004B1916" w:rsidRDefault="004B1916">
      <w:pPr>
        <w:snapToGrid w:val="0"/>
        <w:spacing w:line="420" w:lineRule="exact"/>
        <w:ind w:firstLineChars="177" w:firstLine="498"/>
        <w:rPr>
          <w:rFonts w:ascii="宋体" w:eastAsia="宋体" w:hAnsi="宋体"/>
          <w:b/>
          <w:bCs/>
          <w:color w:val="FF0000"/>
          <w:sz w:val="28"/>
          <w:lang w:eastAsia="zh-CN"/>
        </w:rPr>
      </w:pPr>
    </w:p>
    <w:p w:rsidR="004B1916" w:rsidRDefault="00823BFA">
      <w:pPr>
        <w:spacing w:line="500" w:lineRule="exact"/>
        <w:ind w:leftChars="-1" w:left="-2" w:firstLineChars="8" w:firstLine="29"/>
        <w:rPr>
          <w:rFonts w:ascii="宋体" w:eastAsia="宋体" w:hAnsi="宋体"/>
          <w:b/>
          <w:bCs/>
          <w:color w:val="002060"/>
          <w:sz w:val="36"/>
          <w:bdr w:val="single" w:sz="4" w:space="0" w:color="auto"/>
        </w:rPr>
      </w:pPr>
      <w:r>
        <w:rPr>
          <w:rFonts w:ascii="宋体" w:eastAsia="宋体" w:hAnsi="宋体" w:hint="eastAsia"/>
          <w:b/>
          <w:bCs/>
          <w:color w:val="002060"/>
          <w:sz w:val="36"/>
          <w:bdr w:val="single" w:sz="4" w:space="0" w:color="auto"/>
        </w:rPr>
        <w:t>课程宗旨</w:t>
      </w:r>
    </w:p>
    <w:p w:rsidR="004B1916" w:rsidRDefault="00823BFA">
      <w:pPr>
        <w:spacing w:line="420" w:lineRule="exact"/>
        <w:ind w:firstLineChars="236" w:firstLine="569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2018</w:t>
      </w:r>
      <w:r>
        <w:rPr>
          <w:rFonts w:ascii="宋体" w:eastAsia="宋体" w:hAnsi="宋体" w:hint="eastAsia"/>
          <w:b/>
          <w:bCs/>
        </w:rPr>
        <w:t>年健峰总裁座谈会，将以「面向中国制造</w:t>
      </w:r>
      <w:r>
        <w:rPr>
          <w:rFonts w:ascii="宋体" w:eastAsia="宋体" w:hAnsi="宋体"/>
          <w:b/>
          <w:bCs/>
        </w:rPr>
        <w:t>2025</w:t>
      </w:r>
      <w:r>
        <w:rPr>
          <w:rFonts w:ascii="宋体" w:eastAsia="宋体" w:hAnsi="宋体" w:hint="eastAsia"/>
          <w:b/>
          <w:bCs/>
        </w:rPr>
        <w:t>，企业应有的积极作为」为题，分析当前的经济局势下，应如何借鉴将工业</w:t>
      </w:r>
      <w:r>
        <w:rPr>
          <w:rFonts w:ascii="宋体" w:eastAsia="宋体" w:hAnsi="宋体"/>
          <w:b/>
          <w:bCs/>
        </w:rPr>
        <w:t>4.0</w:t>
      </w:r>
      <w:r>
        <w:rPr>
          <w:rFonts w:ascii="宋体" w:eastAsia="宋体" w:hAnsi="宋体" w:hint="eastAsia"/>
          <w:b/>
          <w:bCs/>
        </w:rPr>
        <w:t>的德国经验做为举国战略，并指出中国企业迈向智能制造的转型三阶段，以及未来人才梯队的建设方向，助力中国企业顺利升级！</w:t>
      </w:r>
    </w:p>
    <w:p w:rsidR="004B1916" w:rsidRDefault="00823BFA">
      <w:pPr>
        <w:spacing w:line="420" w:lineRule="exact"/>
        <w:ind w:firstLineChars="236" w:firstLine="569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bCs/>
        </w:rPr>
        <w:t>2018</w:t>
      </w:r>
      <w:r>
        <w:rPr>
          <w:rFonts w:ascii="宋体" w:eastAsia="宋体" w:hAnsi="宋体" w:hint="eastAsia"/>
          <w:b/>
          <w:bCs/>
        </w:rPr>
        <w:t>年也是健峰在余姚建校的</w:t>
      </w:r>
      <w:r>
        <w:rPr>
          <w:rFonts w:ascii="宋体" w:eastAsia="宋体" w:hAnsi="宋体"/>
          <w:b/>
          <w:bCs/>
        </w:rPr>
        <w:t>20</w:t>
      </w:r>
      <w:r>
        <w:rPr>
          <w:rFonts w:ascii="宋体" w:eastAsia="宋体" w:hAnsi="宋体" w:hint="eastAsia"/>
          <w:b/>
          <w:bCs/>
        </w:rPr>
        <w:t>周年，我们除积极提出面向中国制造</w:t>
      </w:r>
      <w:r>
        <w:rPr>
          <w:rFonts w:ascii="宋体" w:eastAsia="宋体" w:hAnsi="宋体"/>
          <w:b/>
          <w:bCs/>
        </w:rPr>
        <w:t>2025</w:t>
      </w:r>
      <w:r>
        <w:rPr>
          <w:rFonts w:ascii="宋体" w:eastAsia="宋体" w:hAnsi="宋体" w:hint="eastAsia"/>
          <w:b/>
          <w:bCs/>
        </w:rPr>
        <w:t>的策略观点，更携手国际策略伙伴成立「健峰智能科技实践研究院」，在总裁座谈会中我们也会专题分享如何通过「培训支撑，辅导落地，行业解决」的系列做法来推动中国的第四次工业革命，落实「实战型</w:t>
      </w:r>
      <w:r>
        <w:rPr>
          <w:rFonts w:ascii="宋体" w:eastAsia="宋体" w:hAnsi="宋体"/>
          <w:b/>
          <w:bCs/>
        </w:rPr>
        <w:t>TQM</w:t>
      </w:r>
      <w:r>
        <w:rPr>
          <w:rFonts w:ascii="宋体" w:eastAsia="宋体" w:hAnsi="宋体" w:hint="eastAsia"/>
          <w:b/>
          <w:bCs/>
        </w:rPr>
        <w:t>」的科技管理模式。</w:t>
      </w:r>
      <w:r>
        <w:rPr>
          <w:rFonts w:ascii="宋体" w:eastAsia="宋体" w:hAnsi="宋体" w:hint="eastAsia"/>
          <w:b/>
          <w:bCs/>
          <w:lang w:eastAsia="zh-CN"/>
        </w:rPr>
        <w:t xml:space="preserve"> </w:t>
      </w:r>
    </w:p>
    <w:p w:rsidR="004B1916" w:rsidRDefault="00823BFA" w:rsidP="00DE13BB">
      <w:pPr>
        <w:spacing w:beforeLines="50" w:line="520" w:lineRule="exact"/>
        <w:rPr>
          <w:rFonts w:ascii="宋体" w:eastAsia="宋体" w:hAnsi="宋体" w:cs="宋体"/>
          <w:b/>
          <w:color w:val="000000"/>
          <w:kern w:val="0"/>
          <w:sz w:val="28"/>
          <w:lang w:eastAsia="zh-CN"/>
        </w:rPr>
      </w:pPr>
      <w:r>
        <w:rPr>
          <w:rFonts w:ascii="宋体" w:eastAsia="宋体" w:hAnsi="宋体" w:cs="宋体"/>
          <w:b/>
          <w:color w:val="000000"/>
          <w:kern w:val="0"/>
          <w:sz w:val="28"/>
          <w:lang w:eastAsia="zh-CN"/>
        </w:rPr>
        <w:br w:type="page"/>
      </w:r>
    </w:p>
    <w:p w:rsidR="00823BFA" w:rsidRDefault="00823BFA" w:rsidP="00DE13BB">
      <w:pPr>
        <w:spacing w:beforeLines="50" w:line="520" w:lineRule="exact"/>
        <w:rPr>
          <w:rFonts w:ascii="宋体" w:eastAsia="宋体" w:hAnsi="宋体"/>
          <w:b/>
          <w:bCs/>
          <w:color w:val="002060"/>
          <w:sz w:val="36"/>
          <w:bdr w:val="single" w:sz="8" w:space="0" w:color="auto"/>
          <w:lang w:eastAsia="zh-CN"/>
        </w:rPr>
      </w:pPr>
    </w:p>
    <w:p w:rsidR="004B1916" w:rsidRDefault="00823BFA" w:rsidP="00DE13BB">
      <w:pPr>
        <w:spacing w:beforeLines="50" w:line="520" w:lineRule="exact"/>
        <w:rPr>
          <w:rFonts w:ascii="宋体" w:eastAsia="宋体" w:hAnsi="宋体"/>
          <w:b/>
          <w:bCs/>
          <w:color w:val="002060"/>
          <w:sz w:val="36"/>
          <w:bdr w:val="single" w:sz="8" w:space="0" w:color="auto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6"/>
          <w:bdr w:val="single" w:sz="8" w:space="0" w:color="auto"/>
          <w:lang w:eastAsia="zh-CN"/>
        </w:rPr>
        <w:t>主讲人</w:t>
      </w:r>
    </w:p>
    <w:p w:rsidR="004B1916" w:rsidRDefault="00823BFA" w:rsidP="00DE13BB">
      <w:pPr>
        <w:spacing w:beforeLines="50" w:line="520" w:lineRule="exact"/>
        <w:ind w:firstLineChars="44" w:firstLine="141"/>
        <w:rPr>
          <w:rFonts w:ascii="宋体" w:eastAsia="宋体" w:hAnsi="宋体"/>
          <w:b/>
          <w:bCs/>
          <w:color w:val="FF0000"/>
          <w:sz w:val="32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28"/>
          <w:lang w:eastAsia="zh-CN"/>
        </w:rPr>
        <w:t xml:space="preserve">健峰企管集团董事长 叶斯水先生 </w:t>
      </w:r>
    </w:p>
    <w:p w:rsidR="004B1916" w:rsidRDefault="004B1916">
      <w:pPr>
        <w:spacing w:line="500" w:lineRule="exact"/>
        <w:rPr>
          <w:rFonts w:ascii="宋体" w:eastAsia="宋体" w:hAnsi="宋体" w:cs="宋体"/>
          <w:b/>
          <w:color w:val="000000"/>
          <w:kern w:val="0"/>
          <w:lang w:eastAsia="zh-CN"/>
        </w:rPr>
      </w:pPr>
    </w:p>
    <w:p w:rsidR="004B1916" w:rsidRDefault="00823BFA">
      <w:pPr>
        <w:spacing w:line="440" w:lineRule="exact"/>
        <w:ind w:firstLine="437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color w:val="0000FF"/>
          <w:sz w:val="40"/>
          <w:szCs w:val="36"/>
          <w:lang w:eastAsia="zh-CN"/>
        </w:rPr>
        <w:t>叶斯水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 xml:space="preserve"> </w:t>
      </w:r>
      <w:r>
        <w:rPr>
          <w:rFonts w:ascii="宋体" w:eastAsia="宋体" w:hAnsi="宋体" w:hint="eastAsia"/>
          <w:b/>
          <w:lang w:eastAsia="zh-CN"/>
        </w:rPr>
        <w:t>董事长</w:t>
      </w:r>
    </w:p>
    <w:p w:rsidR="004B1916" w:rsidRDefault="00823BFA">
      <w:pPr>
        <w:spacing w:line="440" w:lineRule="exact"/>
        <w:ind w:firstLine="437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212090</wp:posOffset>
            </wp:positionV>
            <wp:extent cx="1576705" cy="2362835"/>
            <wp:effectExtent l="0" t="0" r="4445" b="18415"/>
            <wp:wrapSquare wrapText="bothSides"/>
            <wp:docPr id="3" name="图片 29" descr="叶总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 descr="叶总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lang w:eastAsia="zh-CN"/>
        </w:rPr>
        <w:t>现任</w:t>
      </w:r>
      <w:r>
        <w:rPr>
          <w:rFonts w:ascii="宋体" w:eastAsia="宋体" w:hAnsi="宋体" w:hint="eastAsia"/>
          <w:b/>
          <w:lang w:eastAsia="zh-CN"/>
        </w:rPr>
        <w:t>：</w:t>
      </w:r>
      <w:r>
        <w:rPr>
          <w:rFonts w:ascii="宋体" w:eastAsia="宋体" w:hAnsi="宋体"/>
          <w:b/>
          <w:lang w:eastAsia="zh-CN"/>
        </w:rPr>
        <w:t>健峰企管集团董事长</w:t>
      </w:r>
    </w:p>
    <w:p w:rsidR="004B1916" w:rsidRDefault="00823BFA">
      <w:pPr>
        <w:spacing w:line="420" w:lineRule="exact"/>
        <w:ind w:firstLineChars="482" w:firstLine="1161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宁波市政协顾问</w:t>
      </w:r>
    </w:p>
    <w:p w:rsidR="004B1916" w:rsidRDefault="00823BFA">
      <w:pPr>
        <w:spacing w:line="420" w:lineRule="exact"/>
        <w:ind w:leftChars="295" w:left="708" w:firstLineChars="500" w:firstLine="120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财团法人先锋</w:t>
      </w:r>
      <w:r>
        <w:rPr>
          <w:rFonts w:ascii="宋体" w:eastAsia="宋体" w:hAnsi="宋体" w:hint="eastAsia"/>
          <w:b/>
          <w:lang w:eastAsia="zh-CN"/>
        </w:rPr>
        <w:t>品管基金会</w:t>
      </w:r>
      <w:r>
        <w:rPr>
          <w:rFonts w:ascii="宋体" w:eastAsia="宋体" w:hAnsi="宋体"/>
          <w:b/>
          <w:lang w:eastAsia="zh-CN"/>
        </w:rPr>
        <w:t>董事长</w:t>
      </w:r>
    </w:p>
    <w:p w:rsidR="004B1916" w:rsidRDefault="00823BFA">
      <w:pPr>
        <w:spacing w:line="420" w:lineRule="exact"/>
        <w:ind w:leftChars="295" w:left="708" w:firstLineChars="500" w:firstLine="120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社团法人中华TPM协会理事</w:t>
      </w:r>
    </w:p>
    <w:p w:rsidR="004B1916" w:rsidRDefault="00823BFA">
      <w:pPr>
        <w:spacing w:line="420" w:lineRule="exact"/>
        <w:ind w:leftChars="295" w:left="708" w:firstLineChars="500" w:firstLine="120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健峰管理技术培训学校董事长</w:t>
      </w:r>
    </w:p>
    <w:p w:rsidR="004B1916" w:rsidRDefault="00823BFA">
      <w:pPr>
        <w:spacing w:line="420" w:lineRule="exact"/>
        <w:ind w:firstLineChars="200" w:firstLine="482"/>
        <w:rPr>
          <w:rFonts w:ascii="宋体" w:eastAsia="宋体" w:hAnsi="宋体"/>
          <w:b/>
          <w:szCs w:val="36"/>
          <w:lang w:eastAsia="zh-CN"/>
        </w:rPr>
      </w:pPr>
      <w:r>
        <w:rPr>
          <w:rFonts w:ascii="宋体" w:eastAsia="宋体" w:hAnsi="宋体" w:hint="eastAsia"/>
          <w:b/>
          <w:szCs w:val="36"/>
          <w:lang w:eastAsia="zh-CN"/>
        </w:rPr>
        <w:t>从事企业管理顾问咨询、人才培育达30余年，这30余年来对欧美、日本、台湾的企业管理发展，有深入的研究与实际的参与，1990年进入大陆从事企业辅导，近三十年的大陆经验，充分了解到欧美、日本、台湾的经验，对大陆企业有相当值得参照学习的价值。</w:t>
      </w:r>
    </w:p>
    <w:p w:rsidR="004B1916" w:rsidRDefault="00823BFA">
      <w:pPr>
        <w:spacing w:line="420" w:lineRule="exact"/>
        <w:ind w:firstLineChars="300" w:firstLine="723"/>
        <w:rPr>
          <w:rFonts w:ascii="宋体" w:eastAsia="宋体" w:hAnsi="宋体"/>
          <w:b/>
          <w:szCs w:val="36"/>
          <w:lang w:eastAsia="zh-CN"/>
        </w:rPr>
      </w:pPr>
      <w:r>
        <w:rPr>
          <w:rFonts w:ascii="宋体" w:eastAsia="宋体" w:hAnsi="宋体" w:hint="eastAsia"/>
          <w:b/>
          <w:szCs w:val="36"/>
          <w:lang w:eastAsia="zh-CN"/>
        </w:rPr>
        <w:t>叶董事长近30年来带领着一百多位的顾问师团队，辅导了7000余家的企业，培育了20余万位的企业中高层主管，最终还是呼吁企业要脚踏实地的经营，夯实各阶层基础管理，企业才能屹立不摇，长治久安。</w:t>
      </w:r>
    </w:p>
    <w:p w:rsidR="004B1916" w:rsidRDefault="00823BFA" w:rsidP="00DE13BB">
      <w:pPr>
        <w:spacing w:beforeLines="50" w:line="600" w:lineRule="exact"/>
        <w:ind w:leftChars="-1" w:left="-2"/>
        <w:rPr>
          <w:rFonts w:ascii="宋体" w:eastAsia="宋体" w:hAnsi="宋体"/>
          <w:b/>
          <w:bCs/>
          <w:color w:val="002060"/>
          <w:sz w:val="36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6"/>
          <w:bdr w:val="single" w:sz="8" w:space="0" w:color="auto"/>
          <w:lang w:eastAsia="zh-CN"/>
        </w:rPr>
        <w:t>课程内容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国际经济情势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国内经济情势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十九大的经济政策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2017年中央经济会议重要政策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中国制造2025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工业4.0的时代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德国企业如何成功导入工业4.0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中国企业应如何导入工业4.0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不忘初心，回归原点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实战型TQM是基础工作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健峰智能科技实践研究院</w:t>
      </w:r>
    </w:p>
    <w:p w:rsidR="004B1916" w:rsidRDefault="00823BFA">
      <w:pPr>
        <w:pStyle w:val="ae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总结与建议</w:t>
      </w:r>
    </w:p>
    <w:p w:rsidR="004B1916" w:rsidRDefault="004B1916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bdr w:val="single" w:sz="8" w:space="0" w:color="auto"/>
          <w:lang w:eastAsia="zh-CN"/>
        </w:rPr>
      </w:pPr>
    </w:p>
    <w:p w:rsidR="004B1916" w:rsidRDefault="004B1916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bdr w:val="single" w:sz="8" w:space="0" w:color="auto"/>
          <w:lang w:eastAsia="zh-CN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 w:cs="宋体"/>
          <w:b/>
          <w:bCs/>
          <w:color w:val="000000"/>
          <w:kern w:val="0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2"/>
          <w:bdr w:val="single" w:sz="8" w:space="0" w:color="auto"/>
          <w:lang w:eastAsia="zh-CN"/>
        </w:rPr>
        <w:t>参加对象</w:t>
      </w:r>
      <w:r>
        <w:rPr>
          <w:rFonts w:ascii="宋体" w:eastAsia="宋体" w:hAnsi="宋体" w:hint="eastAsia"/>
          <w:b/>
          <w:bCs/>
          <w:color w:val="002060"/>
          <w:sz w:val="32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lang w:eastAsia="zh-CN"/>
        </w:rPr>
        <w:t>企业董事长、总经理及企业家第二代、副总经理级以上高阶主管</w:t>
      </w:r>
    </w:p>
    <w:p w:rsidR="004B1916" w:rsidRDefault="004B1916" w:rsidP="00DE13BB">
      <w:pPr>
        <w:spacing w:beforeLines="50" w:line="400" w:lineRule="exact"/>
        <w:rPr>
          <w:rFonts w:ascii="宋体" w:eastAsia="宋体" w:hAnsi="宋体" w:cs="宋体"/>
          <w:b/>
          <w:bCs/>
          <w:color w:val="000000"/>
          <w:kern w:val="0"/>
          <w:lang w:eastAsia="zh-CN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 w:cs="宋体"/>
          <w:b/>
          <w:bCs/>
          <w:color w:val="FF0000"/>
          <w:kern w:val="0"/>
          <w:sz w:val="32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2"/>
          <w:szCs w:val="32"/>
          <w:bdr w:val="single" w:sz="8" w:space="0" w:color="auto"/>
          <w:lang w:eastAsia="zh-CN"/>
        </w:rPr>
        <w:t>参加费用</w:t>
      </w:r>
      <w:r>
        <w:rPr>
          <w:rFonts w:ascii="宋体" w:eastAsia="宋体" w:hAnsi="宋体" w:hint="eastAsia"/>
          <w:b/>
          <w:bCs/>
          <w:color w:val="002060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lang w:eastAsia="zh-CN"/>
        </w:rPr>
        <w:t>人民币2000元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kern w:val="0"/>
          <w:lang w:eastAsia="zh-CN"/>
        </w:rPr>
        <w:t>（主动提供电子信箱、关注微信公众号者完全免费。）</w:t>
      </w:r>
    </w:p>
    <w:p w:rsidR="004B1916" w:rsidRDefault="004B1916" w:rsidP="00DE13BB">
      <w:pPr>
        <w:spacing w:beforeLines="50" w:line="400" w:lineRule="exact"/>
        <w:rPr>
          <w:rFonts w:ascii="宋体" w:eastAsia="宋体" w:hAnsi="宋体" w:cs="宋体"/>
          <w:b/>
          <w:bCs/>
          <w:color w:val="FF0000"/>
          <w:kern w:val="0"/>
          <w:sz w:val="32"/>
          <w:lang w:eastAsia="zh-CN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/>
          <w:b/>
          <w:bCs/>
          <w:color w:val="FF0000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  <w:bdr w:val="single" w:sz="8" w:space="0" w:color="auto"/>
          <w:lang w:eastAsia="zh-CN"/>
        </w:rPr>
        <w:t>参加优惠</w:t>
      </w:r>
      <w:r>
        <w:rPr>
          <w:rFonts w:ascii="宋体" w:eastAsia="宋体" w:hAnsi="宋体" w:hint="eastAsia"/>
          <w:b/>
          <w:bCs/>
          <w:color w:val="FF0000"/>
          <w:sz w:val="32"/>
          <w:szCs w:val="32"/>
          <w:lang w:eastAsia="zh-CN"/>
        </w:rPr>
        <w:t xml:space="preserve">  </w:t>
      </w:r>
    </w:p>
    <w:p w:rsidR="004B1916" w:rsidRDefault="00823BFA" w:rsidP="00DE13BB">
      <w:pPr>
        <w:spacing w:beforeLines="50" w:line="340" w:lineRule="exact"/>
        <w:ind w:leftChars="59" w:left="142"/>
        <w:rPr>
          <w:rFonts w:ascii="宋体" w:eastAsia="宋体" w:hAnsi="宋体"/>
          <w:b/>
          <w:color w:val="0070C0"/>
        </w:rPr>
      </w:pPr>
      <w:r>
        <w:rPr>
          <w:rFonts w:ascii="宋体" w:eastAsia="宋体" w:hAnsi="宋体"/>
          <w:noProof/>
          <w:color w:val="0070C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6985</wp:posOffset>
            </wp:positionV>
            <wp:extent cx="1788795" cy="1788795"/>
            <wp:effectExtent l="0" t="0" r="1905" b="1905"/>
            <wp:wrapSquare wrapText="bothSides"/>
            <wp:docPr id="2" name="图片 24" descr="5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50CM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color w:val="0070C0"/>
        </w:rPr>
        <w:t>为迎接健峰建校２０周年，凡参加２０１８健峰总裁座谈会的贵宾均能获得下列的优惠：</w:t>
      </w:r>
    </w:p>
    <w:p w:rsidR="004B1916" w:rsidRDefault="00823BFA" w:rsidP="00DE13BB">
      <w:pPr>
        <w:spacing w:beforeLines="50" w:line="340" w:lineRule="exact"/>
        <w:ind w:leftChars="59" w:left="1082" w:hangingChars="390" w:hanging="94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优惠一：只要现场购买任三本健峰丛书，即可免费再获得一本「实战型</w:t>
      </w:r>
      <w:r>
        <w:rPr>
          <w:rFonts w:ascii="宋体" w:eastAsia="宋体" w:hAnsi="宋体"/>
          <w:b/>
        </w:rPr>
        <w:t>TQM</w:t>
      </w:r>
      <w:r>
        <w:rPr>
          <w:rFonts w:ascii="宋体" w:eastAsia="宋体" w:hAnsi="宋体" w:hint="eastAsia"/>
          <w:b/>
        </w:rPr>
        <w:t>的成长与蜕变</w:t>
      </w:r>
      <w:r>
        <w:rPr>
          <w:rFonts w:ascii="宋体" w:eastAsia="宋体" w:hAnsi="宋体"/>
          <w:b/>
        </w:rPr>
        <w:t>-</w:t>
      </w:r>
      <w:r>
        <w:rPr>
          <w:rFonts w:ascii="宋体" w:eastAsia="宋体" w:hAnsi="宋体" w:hint="eastAsia"/>
          <w:b/>
        </w:rPr>
        <w:t>鹰击长空、我博未来」专书。</w:t>
      </w:r>
    </w:p>
    <w:p w:rsidR="004B1916" w:rsidRDefault="00823BFA" w:rsidP="00DE13BB">
      <w:pPr>
        <w:spacing w:beforeLines="50" w:line="340" w:lineRule="exact"/>
        <w:ind w:leftChars="59" w:left="1082" w:hangingChars="390" w:hanging="94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优惠二：凡参加健峰总裁座谈会的董事长及总经理，再加赠「健峰卓越总裁特训班」</w:t>
      </w:r>
      <w:r>
        <w:rPr>
          <w:rFonts w:ascii="宋体" w:eastAsia="宋体" w:hAnsi="宋体"/>
          <w:b/>
        </w:rPr>
        <w:t>2000</w:t>
      </w:r>
      <w:r>
        <w:rPr>
          <w:rFonts w:ascii="宋体" w:eastAsia="宋体" w:hAnsi="宋体" w:hint="eastAsia"/>
          <w:b/>
        </w:rPr>
        <w:t>元及「健峰未来领袖营」</w:t>
      </w:r>
      <w:r>
        <w:rPr>
          <w:rFonts w:ascii="宋体" w:eastAsia="宋体" w:hAnsi="宋体"/>
          <w:b/>
        </w:rPr>
        <w:t>1000</w:t>
      </w:r>
      <w:r>
        <w:rPr>
          <w:rFonts w:ascii="宋体" w:eastAsia="宋体" w:hAnsi="宋体" w:hint="eastAsia"/>
          <w:b/>
        </w:rPr>
        <w:t>元课程抵用券各一张。</w:t>
      </w:r>
      <w:r>
        <w:rPr>
          <w:rFonts w:ascii="宋体" w:eastAsia="宋体" w:hAnsi="宋体"/>
          <w:b/>
        </w:rPr>
        <w:t>(</w:t>
      </w:r>
      <w:r>
        <w:rPr>
          <w:rFonts w:ascii="宋体" w:eastAsia="宋体" w:hAnsi="宋体" w:hint="eastAsia"/>
          <w:b/>
        </w:rPr>
        <w:t>限本人使用，使用期限：</w:t>
      </w:r>
      <w:r>
        <w:rPr>
          <w:rFonts w:ascii="宋体" w:eastAsia="宋体" w:hAnsi="宋体"/>
          <w:b/>
        </w:rPr>
        <w:t>2018</w:t>
      </w:r>
      <w:r>
        <w:rPr>
          <w:rFonts w:ascii="宋体" w:eastAsia="宋体" w:hAnsi="宋体" w:hint="eastAsia"/>
          <w:b/>
        </w:rPr>
        <w:t>年</w:t>
      </w:r>
      <w:r>
        <w:rPr>
          <w:rFonts w:ascii="宋体" w:eastAsia="宋体" w:hAnsi="宋体"/>
          <w:b/>
        </w:rPr>
        <w:t>12</w:t>
      </w:r>
      <w:r>
        <w:rPr>
          <w:rFonts w:ascii="宋体" w:eastAsia="宋体" w:hAnsi="宋体" w:hint="eastAsia"/>
          <w:b/>
        </w:rPr>
        <w:t>月</w:t>
      </w:r>
      <w:r>
        <w:rPr>
          <w:rFonts w:ascii="宋体" w:eastAsia="宋体" w:hAnsi="宋体"/>
          <w:b/>
        </w:rPr>
        <w:t>31</w:t>
      </w:r>
      <w:r>
        <w:rPr>
          <w:rFonts w:ascii="宋体" w:eastAsia="宋体" w:hAnsi="宋体" w:hint="eastAsia"/>
          <w:b/>
        </w:rPr>
        <w:t>日止，逾期自动失效</w:t>
      </w:r>
      <w:r>
        <w:rPr>
          <w:rFonts w:ascii="宋体" w:eastAsia="宋体" w:hAnsi="宋体"/>
          <w:b/>
        </w:rPr>
        <w:t>)</w:t>
      </w:r>
    </w:p>
    <w:p w:rsidR="004B1916" w:rsidRDefault="00823BFA" w:rsidP="00DE13BB">
      <w:pPr>
        <w:spacing w:beforeLines="50" w:line="340" w:lineRule="exact"/>
        <w:ind w:leftChars="59" w:left="1082" w:hangingChars="390" w:hanging="940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color w:val="FF0000"/>
        </w:rPr>
        <w:t>※</w:t>
      </w:r>
      <w:r>
        <w:rPr>
          <w:rFonts w:ascii="宋体" w:eastAsia="宋体" w:hAnsi="宋体"/>
          <w:b/>
          <w:color w:val="FF0000"/>
        </w:rPr>
        <w:t xml:space="preserve"> </w:t>
      </w:r>
      <w:r>
        <w:rPr>
          <w:rFonts w:ascii="宋体" w:eastAsia="宋体" w:hAnsi="宋体" w:hint="eastAsia"/>
          <w:b/>
          <w:color w:val="FF0000"/>
        </w:rPr>
        <w:t>现场特别活动：凡现场填写企业问卷，即有机会免费获得智能化改造工程诊断服务机会。</w:t>
      </w:r>
    </w:p>
    <w:p w:rsidR="004B1916" w:rsidRDefault="00823BFA">
      <w:pPr>
        <w:spacing w:before="240" w:line="300" w:lineRule="exact"/>
        <w:ind w:firstLineChars="200" w:firstLine="643"/>
        <w:rPr>
          <w:rFonts w:ascii="宋体" w:eastAsia="宋体" w:hAnsi="宋体"/>
          <w:b/>
          <w:bCs/>
          <w:color w:val="3333FF"/>
          <w:sz w:val="32"/>
        </w:rPr>
      </w:pPr>
      <w:r>
        <w:rPr>
          <w:rFonts w:ascii="宋体" w:eastAsia="宋体" w:hAnsi="宋体" w:hint="eastAsia"/>
          <w:b/>
          <w:bCs/>
          <w:color w:val="3333FF"/>
          <w:sz w:val="32"/>
        </w:rPr>
        <w:t>学习不容落后，机会错过不再，报名就趁现在！</w:t>
      </w:r>
    </w:p>
    <w:p w:rsidR="004B1916" w:rsidRDefault="004B1916">
      <w:pPr>
        <w:spacing w:before="240" w:line="300" w:lineRule="exact"/>
        <w:ind w:firstLineChars="200" w:firstLine="643"/>
        <w:rPr>
          <w:rFonts w:ascii="宋体" w:eastAsia="宋体" w:hAnsi="宋体"/>
          <w:b/>
          <w:bCs/>
          <w:color w:val="FF0000"/>
          <w:sz w:val="32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2"/>
          <w:szCs w:val="32"/>
          <w:bdr w:val="single" w:sz="8" w:space="0" w:color="auto"/>
          <w:lang w:eastAsia="zh-CN"/>
        </w:rPr>
        <w:t>举办时间</w:t>
      </w:r>
      <w:r>
        <w:rPr>
          <w:rFonts w:ascii="宋体" w:eastAsia="宋体" w:hAnsi="宋体" w:hint="eastAsia"/>
          <w:b/>
          <w:bCs/>
          <w:color w:val="002060"/>
          <w:sz w:val="32"/>
          <w:szCs w:val="32"/>
          <w:lang w:eastAsia="zh-CN"/>
        </w:rPr>
        <w:t xml:space="preserve">  </w:t>
      </w:r>
    </w:p>
    <w:p w:rsidR="004B1916" w:rsidRDefault="00823BFA" w:rsidP="00DE13BB">
      <w:pPr>
        <w:spacing w:beforeLines="50" w:line="400" w:lineRule="exact"/>
        <w:rPr>
          <w:rFonts w:ascii="宋体" w:eastAsia="宋体" w:hAnsi="宋体" w:cs="宋体"/>
          <w:b/>
          <w:bCs/>
          <w:color w:val="FF0000"/>
          <w:kern w:val="0"/>
          <w:lang w:eastAsia="zh-CN"/>
        </w:rPr>
      </w:pPr>
      <w:r>
        <w:rPr>
          <w:rFonts w:ascii="宋体" w:eastAsia="宋体" w:hAnsi="宋体" w:cs="宋体" w:hint="eastAsia"/>
          <w:b/>
          <w:bCs/>
          <w:color w:val="0000FF"/>
          <w:kern w:val="0"/>
          <w:sz w:val="28"/>
          <w:szCs w:val="28"/>
          <w:lang w:eastAsia="zh-CN"/>
        </w:rPr>
        <w:t>6月5日 合肥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  <w:lang w:eastAsia="zh-CN"/>
        </w:rPr>
        <w:t xml:space="preserve">13:30-17:30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kern w:val="0"/>
          <w:lang w:eastAsia="zh-CN"/>
        </w:rPr>
        <w:t xml:space="preserve">           </w:t>
      </w:r>
    </w:p>
    <w:p w:rsidR="004B1916" w:rsidRDefault="004B1916" w:rsidP="00DE13BB">
      <w:pPr>
        <w:spacing w:beforeLines="50" w:line="400" w:lineRule="exact"/>
        <w:rPr>
          <w:rFonts w:ascii="宋体" w:eastAsia="宋体" w:hAnsi="宋体" w:cs="宋体"/>
          <w:b/>
          <w:bCs/>
          <w:color w:val="FF0000"/>
          <w:kern w:val="0"/>
          <w:lang w:eastAsia="zh-CN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/>
          <w:b/>
          <w:bCs/>
          <w:color w:val="000000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2"/>
          <w:szCs w:val="32"/>
          <w:bdr w:val="single" w:sz="8" w:space="0" w:color="auto"/>
          <w:lang w:eastAsia="zh-CN"/>
        </w:rPr>
        <w:t>举办地点</w:t>
      </w:r>
      <w:r>
        <w:rPr>
          <w:rFonts w:ascii="宋体" w:eastAsia="宋体" w:hAnsi="宋体" w:hint="eastAsia"/>
          <w:b/>
          <w:bCs/>
          <w:color w:val="000000"/>
          <w:lang w:eastAsia="zh-CN"/>
        </w:rPr>
        <w:t xml:space="preserve"> </w:t>
      </w:r>
    </w:p>
    <w:p w:rsidR="004B1916" w:rsidRDefault="00823BFA" w:rsidP="00DE13BB">
      <w:pPr>
        <w:spacing w:beforeLines="50" w:line="400" w:lineRule="exact"/>
        <w:rPr>
          <w:rFonts w:ascii="宋体" w:eastAsia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color w:val="0000FF"/>
          <w:kern w:val="0"/>
          <w:sz w:val="28"/>
          <w:szCs w:val="28"/>
          <w:lang w:eastAsia="zh-CN"/>
        </w:rPr>
        <w:t>合肥 白金汉爵酒店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eastAsia="zh-CN"/>
        </w:rPr>
        <w:t>（合肥市包河区徽州大道5111号）</w:t>
      </w:r>
    </w:p>
    <w:p w:rsidR="004B1916" w:rsidRDefault="00823BFA" w:rsidP="00DE13BB">
      <w:pPr>
        <w:spacing w:beforeLines="50" w:line="400" w:lineRule="exact"/>
        <w:rPr>
          <w:rFonts w:ascii="宋体" w:eastAsia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eastAsia="zh-CN"/>
        </w:rPr>
        <w:t>（开课前</w:t>
      </w:r>
      <w:r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 w:eastAsia="zh-CN"/>
        </w:rPr>
        <w:t>7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eastAsia="zh-CN"/>
        </w:rPr>
        <w:t xml:space="preserve">天专函通知详细议程和酒店定位）  </w:t>
      </w:r>
    </w:p>
    <w:p w:rsidR="004B1916" w:rsidRDefault="004B1916" w:rsidP="00DE13BB">
      <w:pPr>
        <w:spacing w:beforeLines="50" w:line="400" w:lineRule="exact"/>
        <w:rPr>
          <w:rFonts w:ascii="宋体" w:eastAsia="宋体" w:hAnsi="宋体"/>
          <w:b/>
          <w:bCs/>
          <w:color w:val="000000"/>
          <w:sz w:val="22"/>
          <w:szCs w:val="22"/>
          <w:lang w:eastAsia="zh-CN"/>
        </w:rPr>
      </w:pPr>
    </w:p>
    <w:p w:rsidR="004B1916" w:rsidRDefault="004B1916" w:rsidP="00DE13BB">
      <w:pPr>
        <w:spacing w:beforeLines="50" w:line="400" w:lineRule="exact"/>
        <w:rPr>
          <w:rFonts w:ascii="宋体" w:eastAsia="宋体" w:hAnsi="宋体" w:cs="宋体"/>
          <w:b/>
          <w:bCs/>
          <w:color w:val="000000"/>
          <w:kern w:val="0"/>
          <w:lang w:eastAsia="zh-CN"/>
        </w:rPr>
      </w:pPr>
    </w:p>
    <w:p w:rsidR="004B1916" w:rsidRDefault="004B1916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bdr w:val="single" w:sz="8" w:space="0" w:color="auto"/>
          <w:lang w:eastAsia="zh-CN"/>
        </w:rPr>
      </w:pPr>
    </w:p>
    <w:p w:rsidR="004B1916" w:rsidRDefault="004B1916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bdr w:val="single" w:sz="8" w:space="0" w:color="auto"/>
          <w:lang w:eastAsia="zh-CN"/>
        </w:rPr>
      </w:pPr>
    </w:p>
    <w:p w:rsidR="004B1916" w:rsidRDefault="00823BFA" w:rsidP="00DE13BB">
      <w:pPr>
        <w:spacing w:beforeLines="50" w:line="400" w:lineRule="exact"/>
        <w:rPr>
          <w:rFonts w:ascii="宋体" w:eastAsia="宋体" w:hAnsi="宋体"/>
          <w:b/>
          <w:bCs/>
          <w:color w:val="002060"/>
          <w:sz w:val="32"/>
          <w:bdr w:val="single" w:sz="8" w:space="0" w:color="auto"/>
          <w:lang w:eastAsia="zh-CN"/>
        </w:rPr>
      </w:pPr>
      <w:r>
        <w:rPr>
          <w:rFonts w:ascii="宋体" w:eastAsia="宋体" w:hAnsi="宋体" w:hint="eastAsia"/>
          <w:b/>
          <w:bCs/>
          <w:color w:val="002060"/>
          <w:sz w:val="32"/>
          <w:bdr w:val="single" w:sz="8" w:space="0" w:color="auto"/>
          <w:lang w:eastAsia="zh-CN"/>
        </w:rPr>
        <w:t>报名方式</w:t>
      </w:r>
    </w:p>
    <w:p w:rsidR="004B1916" w:rsidRDefault="00823BFA">
      <w:pPr>
        <w:spacing w:line="360" w:lineRule="exact"/>
        <w:rPr>
          <w:rFonts w:ascii="宋体" w:eastAsia="宋体" w:hAnsi="宋体" w:cs="宋体"/>
          <w:b/>
          <w:bCs/>
          <w:color w:val="000000"/>
          <w:kern w:val="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lang w:eastAsia="zh-CN"/>
        </w:rPr>
        <w:t>由于因我们需要提前为您准备好上课讲义、笔记本、笔、听课证以及咖啡、点心等，</w:t>
      </w:r>
    </w:p>
    <w:p w:rsidR="004B1916" w:rsidRDefault="00823BFA">
      <w:pPr>
        <w:spacing w:line="360" w:lineRule="exact"/>
        <w:rPr>
          <w:rFonts w:ascii="宋体" w:eastAsia="宋体" w:hAnsi="宋体" w:cs="宋体"/>
          <w:b/>
          <w:bCs/>
          <w:color w:val="000000"/>
          <w:kern w:val="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lang w:eastAsia="zh-CN"/>
        </w:rPr>
        <w:t>麻烦填写以下表单回传至0551-62917263，谢谢您的配合！</w:t>
      </w:r>
    </w:p>
    <w:tbl>
      <w:tblPr>
        <w:tblpPr w:leftFromText="180" w:rightFromText="180" w:vertAnchor="text" w:horzAnchor="margin" w:tblpX="245" w:tblpY="283"/>
        <w:tblW w:w="88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7"/>
        <w:gridCol w:w="1188"/>
        <w:gridCol w:w="479"/>
        <w:gridCol w:w="427"/>
        <w:gridCol w:w="707"/>
        <w:gridCol w:w="374"/>
        <w:gridCol w:w="902"/>
        <w:gridCol w:w="292"/>
        <w:gridCol w:w="1484"/>
        <w:gridCol w:w="675"/>
        <w:gridCol w:w="665"/>
        <w:gridCol w:w="1243"/>
      </w:tblGrid>
      <w:tr w:rsidR="004B1916">
        <w:trPr>
          <w:trHeight w:val="302"/>
        </w:trPr>
        <w:tc>
          <w:tcPr>
            <w:tcW w:w="427" w:type="dxa"/>
            <w:vMerge w:val="restart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学员基本信息</w:t>
            </w:r>
          </w:p>
        </w:tc>
        <w:tc>
          <w:tcPr>
            <w:tcW w:w="1188" w:type="dxa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79" w:type="dxa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427" w:type="dxa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707" w:type="dxa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电话/手机</w:t>
            </w:r>
          </w:p>
        </w:tc>
        <w:tc>
          <w:tcPr>
            <w:tcW w:w="1776" w:type="dxa"/>
            <w:gridSpan w:val="2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  <w:lang w:eastAsia="zh-CN"/>
              </w:rPr>
              <w:t>Email（必填）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08" w:type="dxa"/>
            <w:gridSpan w:val="2"/>
            <w:tcBorders>
              <w:top w:val="single" w:sz="24" w:space="0" w:color="auto"/>
            </w:tcBorders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报名课程名称</w:t>
            </w: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9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B1916" w:rsidRDefault="004B1916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9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9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9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4B1916" w:rsidRDefault="004B1916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  <w:trHeight w:val="240"/>
        </w:trPr>
        <w:tc>
          <w:tcPr>
            <w:tcW w:w="427" w:type="dxa"/>
            <w:vMerge w:val="restart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企业资料</w:t>
            </w:r>
          </w:p>
        </w:tc>
        <w:tc>
          <w:tcPr>
            <w:tcW w:w="1188" w:type="dxa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906" w:type="dxa"/>
            <w:gridSpan w:val="2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823BFA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243" w:type="dxa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889" w:type="dxa"/>
            <w:gridSpan w:val="5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员工人数</w:t>
            </w:r>
          </w:p>
        </w:tc>
        <w:tc>
          <w:tcPr>
            <w:tcW w:w="675" w:type="dxa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pacing w:val="-12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243" w:type="dxa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</w:trPr>
        <w:tc>
          <w:tcPr>
            <w:tcW w:w="427" w:type="dxa"/>
            <w:vMerge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7248" w:type="dxa"/>
            <w:gridSpan w:val="10"/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B1916">
        <w:trPr>
          <w:cantSplit/>
          <w:trHeight w:val="140"/>
        </w:trPr>
        <w:tc>
          <w:tcPr>
            <w:tcW w:w="427" w:type="dxa"/>
            <w:vMerge/>
            <w:tcBorders>
              <w:bottom w:val="single" w:sz="24" w:space="0" w:color="auto"/>
            </w:tcBorders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pacing w:val="-10"/>
                <w:sz w:val="21"/>
                <w:szCs w:val="21"/>
                <w:lang w:eastAsia="zh-CN"/>
              </w:rPr>
            </w:pPr>
          </w:p>
        </w:tc>
        <w:tc>
          <w:tcPr>
            <w:tcW w:w="1188" w:type="dxa"/>
            <w:tcBorders>
              <w:bottom w:val="single" w:sz="24" w:space="0" w:color="auto"/>
            </w:tcBorders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1987" w:type="dxa"/>
            <w:gridSpan w:val="4"/>
            <w:tcBorders>
              <w:bottom w:val="single" w:sz="24" w:space="0" w:color="auto"/>
            </w:tcBorders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tcBorders>
              <w:bottom w:val="single" w:sz="24" w:space="0" w:color="auto"/>
            </w:tcBorders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2159" w:type="dxa"/>
            <w:gridSpan w:val="2"/>
            <w:tcBorders>
              <w:bottom w:val="single" w:sz="24" w:space="0" w:color="auto"/>
            </w:tcBorders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tcBorders>
              <w:bottom w:val="single" w:sz="24" w:space="0" w:color="auto"/>
            </w:tcBorders>
            <w:vAlign w:val="center"/>
          </w:tcPr>
          <w:p w:rsidR="004B1916" w:rsidRDefault="00823BFA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4B1916" w:rsidRDefault="004B191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:rsidR="004B1916" w:rsidRDefault="00823BFA">
      <w:pPr>
        <w:spacing w:line="300" w:lineRule="exact"/>
        <w:rPr>
          <w:rFonts w:ascii="宋体" w:eastAsia="宋体" w:hAnsi="宋体" w:cs="宋体"/>
          <w:b/>
          <w:bCs/>
          <w:color w:val="000000"/>
          <w:kern w:val="0"/>
          <w:sz w:val="2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 xml:space="preserve"> 备注：</w:t>
      </w:r>
    </w:p>
    <w:p w:rsidR="004B1916" w:rsidRDefault="00823BFA">
      <w:pPr>
        <w:numPr>
          <w:ilvl w:val="0"/>
          <w:numId w:val="2"/>
        </w:numPr>
        <w:spacing w:line="300" w:lineRule="exact"/>
        <w:rPr>
          <w:rFonts w:ascii="宋体" w:eastAsia="宋体" w:hAnsi="宋体" w:cs="宋体"/>
          <w:b/>
          <w:bCs/>
          <w:color w:val="000000"/>
          <w:kern w:val="0"/>
          <w:sz w:val="2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本表可复印使用；</w:t>
      </w:r>
    </w:p>
    <w:p w:rsidR="004B1916" w:rsidRDefault="00823BFA">
      <w:pPr>
        <w:numPr>
          <w:ilvl w:val="0"/>
          <w:numId w:val="2"/>
        </w:numPr>
        <w:spacing w:line="300" w:lineRule="exact"/>
        <w:rPr>
          <w:rFonts w:ascii="宋体" w:eastAsia="宋体" w:hAnsi="宋体" w:cs="宋体"/>
          <w:b/>
          <w:bCs/>
          <w:color w:val="000000"/>
          <w:kern w:val="0"/>
          <w:sz w:val="2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我司在收到报名表传真件后，客服人员会安排相关事宜，并在开课前短信或者传真通知您具体地点时间安排。</w:t>
      </w:r>
    </w:p>
    <w:p w:rsidR="0016612B" w:rsidRDefault="00823BFA" w:rsidP="0016612B">
      <w:pPr>
        <w:spacing w:line="300" w:lineRule="exact"/>
        <w:ind w:firstLineChars="300" w:firstLine="663"/>
        <w:rPr>
          <w:rFonts w:ascii="宋体" w:eastAsia="宋体" w:hAnsi="宋体" w:cs="宋体"/>
          <w:b/>
          <w:bCs/>
          <w:color w:val="000000"/>
          <w:kern w:val="0"/>
          <w:sz w:val="2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客户服务部电话</w:t>
      </w:r>
      <w:r w:rsidR="00ED5967"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 xml:space="preserve">0551-64266688 </w:t>
      </w:r>
      <w:r w:rsidR="0016612B"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18956039882（鲍一仙）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 xml:space="preserve">   </w:t>
      </w:r>
    </w:p>
    <w:p w:rsidR="004B1916" w:rsidRDefault="00823BFA" w:rsidP="0016612B">
      <w:pPr>
        <w:spacing w:line="300" w:lineRule="exact"/>
        <w:ind w:firstLineChars="300" w:firstLine="663"/>
        <w:rPr>
          <w:rFonts w:ascii="宋体" w:eastAsia="宋体" w:hAnsi="宋体"/>
          <w:b/>
          <w:sz w:val="4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客户部服务传真：</w:t>
      </w:r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eastAsia="zh-CN"/>
        </w:rPr>
        <w:t>0551-62917263</w:t>
      </w:r>
    </w:p>
    <w:sectPr w:rsidR="004B1916" w:rsidSect="004B1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19" w:right="1558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16" w:rsidRDefault="004B1916" w:rsidP="004B1916">
      <w:r>
        <w:separator/>
      </w:r>
    </w:p>
  </w:endnote>
  <w:endnote w:type="continuationSeparator" w:id="0">
    <w:p w:rsidR="004B1916" w:rsidRDefault="004B1916" w:rsidP="004B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繁楷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7" w:rsidRDefault="00ED59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16" w:rsidRDefault="00164704">
    <w:pPr>
      <w:pStyle w:val="a8"/>
      <w:spacing w:line="480" w:lineRule="auto"/>
      <w:jc w:val="both"/>
      <w:rPr>
        <w:rFonts w:eastAsia="宋体"/>
        <w:sz w:val="20"/>
        <w:lang w:eastAsia="zh-CN"/>
      </w:rPr>
    </w:pPr>
    <w:r w:rsidRPr="00164704">
      <w:rPr>
        <w:sz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-9pt;margin-top:9.65pt;width:522pt;height:46.2pt;z-index:251660288;mso-width-relative:page;mso-height-relative:page" o:gfxdata="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PzOU/2AAAAAsBAAAPAAAAAAAAAAEAIAAAACIAAABkcnMvZG93bnJldi54bWxQSwECFAAU&#10;AAAACACHTuJAev8r2LgBAABAAwAADgAAAAAAAAABACAAAAAnAQAAZHJzL2Uyb0RvYy54bWxQSwUG&#10;AAAAAAYABgBZAQAAUQUAAAAA&#10;" stroked="f">
          <v:textbox>
            <w:txbxContent>
              <w:tbl>
                <w:tblPr>
                  <w:tblW w:w="9108" w:type="dxa"/>
                  <w:tblBorders>
                    <w:top w:val="single" w:sz="4" w:space="0" w:color="auto"/>
                  </w:tblBorders>
                  <w:tblLayout w:type="fixed"/>
                  <w:tblLook w:val="04A0"/>
                </w:tblPr>
                <w:tblGrid>
                  <w:gridCol w:w="9108"/>
                </w:tblGrid>
                <w:tr w:rsidR="004B1916">
                  <w:trPr>
                    <w:trHeight w:val="867"/>
                  </w:trPr>
                  <w:tc>
                    <w:tcPr>
                      <w:tcW w:w="9108" w:type="dxa"/>
                    </w:tcPr>
                    <w:p w:rsidR="004B1916" w:rsidRDefault="00823BFA">
                      <w:pPr>
                        <w:pStyle w:val="a8"/>
                        <w:spacing w:line="400" w:lineRule="exact"/>
                        <w:ind w:firstLineChars="100" w:firstLine="321"/>
                        <w:jc w:val="both"/>
                        <w:rPr>
                          <w:b/>
                          <w:bCs/>
                          <w:sz w:val="20"/>
                          <w:lang w:eastAsia="zh-CN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32"/>
                          <w:lang w:eastAsia="zh-CN"/>
                        </w:rPr>
                        <w:t>健</w:t>
                      </w:r>
                      <w:r>
                        <w:rPr>
                          <w:rFonts w:eastAsia="黑体" w:hint="eastAsia"/>
                          <w:b/>
                          <w:bCs/>
                          <w:lang w:eastAsia="zh-CN"/>
                        </w:rPr>
                        <w:t>全体质</w:t>
                      </w:r>
                      <w:r>
                        <w:rPr>
                          <w:rFonts w:eastAsia="黑体"/>
                          <w:b/>
                          <w:bCs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="黑体" w:hint="eastAsia"/>
                          <w:b/>
                          <w:bCs/>
                          <w:lang w:eastAsia="zh-CN"/>
                        </w:rPr>
                        <w:t>超越巅</w:t>
                      </w:r>
                      <w:r>
                        <w:rPr>
                          <w:rFonts w:eastAsia="黑体" w:hint="eastAsia"/>
                          <w:b/>
                          <w:bCs/>
                          <w:sz w:val="32"/>
                          <w:lang w:eastAsia="zh-CN"/>
                        </w:rPr>
                        <w:t>峰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电话：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 xml:space="preserve">0551-64266688   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传真：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0551-62917263</w:t>
                      </w:r>
                      <w:r>
                        <w:rPr>
                          <w:rFonts w:eastAsia="宋体"/>
                          <w:b/>
                          <w:bCs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b/>
                          <w:bCs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网址：</w:t>
                      </w:r>
                      <w:hyperlink r:id="rId1" w:history="1">
                        <w:r>
                          <w:rPr>
                            <w:rStyle w:val="ac"/>
                            <w:rFonts w:eastAsia="宋体"/>
                            <w:b/>
                            <w:bCs/>
                            <w:sz w:val="20"/>
                            <w:lang w:eastAsia="zh-CN"/>
                          </w:rPr>
                          <w:t>www.vmta.com</w:t>
                        </w:r>
                      </w:hyperlink>
                    </w:p>
                    <w:p w:rsidR="004B1916" w:rsidRDefault="00823BFA">
                      <w:pPr>
                        <w:pStyle w:val="a8"/>
                        <w:spacing w:line="400" w:lineRule="exact"/>
                        <w:ind w:firstLine="2880"/>
                        <w:jc w:val="both"/>
                        <w:rPr>
                          <w:b/>
                          <w:bCs/>
                          <w:sz w:val="24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地址：安徽省合肥市包河区马鞍山路与皖江路交口和地广场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1506</w:t>
                      </w:r>
                      <w:r>
                        <w:rPr>
                          <w:rFonts w:eastAsia="宋体" w:hint="eastAsia"/>
                          <w:b/>
                          <w:bCs/>
                          <w:sz w:val="20"/>
                          <w:lang w:eastAsia="zh-CN"/>
                        </w:rPr>
                        <w:t>室</w:t>
                      </w:r>
                    </w:p>
                  </w:tc>
                </w:tr>
              </w:tbl>
              <w:p w:rsidR="004B1916" w:rsidRDefault="004B1916">
                <w:pPr>
                  <w:rPr>
                    <w:lang w:eastAsia="zh-C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7" w:rsidRDefault="00ED59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16" w:rsidRDefault="004B1916" w:rsidP="004B1916">
      <w:r>
        <w:separator/>
      </w:r>
    </w:p>
  </w:footnote>
  <w:footnote w:type="continuationSeparator" w:id="0">
    <w:p w:rsidR="004B1916" w:rsidRDefault="004B1916" w:rsidP="004B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7" w:rsidRDefault="00ED59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16" w:rsidRDefault="00164704" w:rsidP="00ED5967">
    <w:pPr>
      <w:pStyle w:val="a9"/>
      <w:pBdr>
        <w:bottom w:val="none" w:sz="0" w:space="0" w:color="auto"/>
      </w:pBdr>
    </w:pPr>
    <w:r w:rsidRPr="00164704">
      <w:rPr>
        <w:sz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left:0;text-align:left;margin-left:64.5pt;margin-top:-4.7pt;width:250.2pt;height:56.35pt;z-index:251658240;mso-width-relative:page;mso-height-relative:page" o:gfxdata="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z3ETB1wAAAAoBAAAPAAAA&#10;AAAAAAEAIAAAACIAAABkcnMvZG93bnJldi54bWxQSwECFAAUAAAACACHTuJA+f4QvqQBAAAXAwAA&#10;DgAAAAAAAAABACAAAAAmAQAAZHJzL2Uyb0RvYy54bWxQSwUGAAAAAAYABgBZAQAAPAUAAAAA&#10;" filled="f" stroked="f">
          <v:textbox>
            <w:txbxContent>
              <w:p w:rsidR="004B1916" w:rsidRDefault="00823BFA">
                <w:pPr>
                  <w:spacing w:line="440" w:lineRule="exact"/>
                  <w:jc w:val="distribute"/>
                  <w:rPr>
                    <w:rFonts w:eastAsia="黑体"/>
                    <w:b/>
                    <w:bCs/>
                    <w:sz w:val="36"/>
                    <w:lang w:eastAsia="zh-CN"/>
                  </w:rPr>
                </w:pPr>
                <w:r>
                  <w:rPr>
                    <w:rFonts w:eastAsia="黑体" w:hint="eastAsia"/>
                    <w:b/>
                    <w:bCs/>
                    <w:sz w:val="36"/>
                    <w:lang w:eastAsia="zh-CN"/>
                  </w:rPr>
                  <w:t>健峰管理技术研修中心</w:t>
                </w:r>
              </w:p>
              <w:p w:rsidR="004B1916" w:rsidRDefault="00823BFA">
                <w:pPr>
                  <w:spacing w:line="440" w:lineRule="exact"/>
                  <w:jc w:val="distribute"/>
                  <w:rPr>
                    <w:b/>
                    <w:bCs/>
                    <w:sz w:val="36"/>
                    <w:lang w:eastAsia="zh-CN"/>
                  </w:rPr>
                </w:pPr>
                <w:r>
                  <w:rPr>
                    <w:rFonts w:eastAsia="黑体" w:hint="eastAsia"/>
                    <w:b/>
                    <w:bCs/>
                    <w:sz w:val="36"/>
                    <w:lang w:eastAsia="zh-CN"/>
                  </w:rPr>
                  <w:t>健峰管理技术培训学校</w:t>
                </w:r>
              </w:p>
            </w:txbxContent>
          </v:textbox>
        </v:shape>
      </w:pict>
    </w:r>
    <w:r w:rsidRPr="00164704">
      <w:rPr>
        <w:sz w:val="20"/>
        <w:lang w:eastAsia="zh-CN"/>
      </w:rPr>
      <w:pict>
        <v:shape id="文本框 2" o:spid="_x0000_s2053" type="#_x0000_t202" style="position:absolute;left:0;text-align:left;margin-left:337.2pt;margin-top:-18.55pt;width:129.3pt;height:72.35pt;z-index:251659264;mso-width-relative:page;mso-height-relative:page" o:gfxdata="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574Q/YAAAACwEAAA8AAAAA&#10;AAAAAQAgAAAAIgAAAGRycy9kb3ducmV2LnhtbFBLAQIUABQAAAAIAIdO4kDJKCLCogEAABcDAAAO&#10;AAAAAAAAAAEAIAAAACcBAABkcnMvZTJvRG9jLnhtbFBLBQYAAAAABgAGAFkBAAA7BQAAAAA=&#10;" filled="f" stroked="f">
          <v:textbox>
            <w:txbxContent>
              <w:p w:rsidR="004B1916" w:rsidRDefault="00823BFA">
                <w:pPr>
                  <w:rPr>
                    <w:sz w:val="28"/>
                  </w:rPr>
                </w:pPr>
                <w:r>
                  <w:rPr>
                    <w:rFonts w:ascii="Arial Black" w:hAnsi="Arial Black"/>
                    <w:sz w:val="96"/>
                  </w:rPr>
                  <w:t>Fax</w:t>
                </w:r>
              </w:p>
            </w:txbxContent>
          </v:textbox>
        </v:shape>
      </w:pict>
    </w:r>
    <w:r w:rsidRPr="00164704">
      <w:rPr>
        <w:sz w:val="20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.5pt;margin-top:3.55pt;width:63pt;height:36.75pt;z-index:251661312;mso-width-relative:page;mso-height-relative:pag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7" w:rsidRDefault="00ED59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1">
    <w:nsid w:val="11F755DA"/>
    <w:multiLevelType w:val="multilevel"/>
    <w:tmpl w:val="11F755DA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172A27"/>
    <w:rsid w:val="00003E36"/>
    <w:rsid w:val="0002337A"/>
    <w:rsid w:val="0002690B"/>
    <w:rsid w:val="00051500"/>
    <w:rsid w:val="000A54E2"/>
    <w:rsid w:val="000A7AAF"/>
    <w:rsid w:val="000B1ABC"/>
    <w:rsid w:val="000B319A"/>
    <w:rsid w:val="000B55BB"/>
    <w:rsid w:val="000C0CBE"/>
    <w:rsid w:val="000C195A"/>
    <w:rsid w:val="000C4F39"/>
    <w:rsid w:val="000C645D"/>
    <w:rsid w:val="000D166B"/>
    <w:rsid w:val="000E1419"/>
    <w:rsid w:val="000F07B4"/>
    <w:rsid w:val="0011106A"/>
    <w:rsid w:val="001166D2"/>
    <w:rsid w:val="00117420"/>
    <w:rsid w:val="00120B3A"/>
    <w:rsid w:val="00121883"/>
    <w:rsid w:val="001228F8"/>
    <w:rsid w:val="00135359"/>
    <w:rsid w:val="00164704"/>
    <w:rsid w:val="001651B2"/>
    <w:rsid w:val="0016612B"/>
    <w:rsid w:val="00167A1D"/>
    <w:rsid w:val="00172A27"/>
    <w:rsid w:val="00192B9E"/>
    <w:rsid w:val="001C2784"/>
    <w:rsid w:val="001C667C"/>
    <w:rsid w:val="001D6FF9"/>
    <w:rsid w:val="00206A50"/>
    <w:rsid w:val="00206D94"/>
    <w:rsid w:val="0022210D"/>
    <w:rsid w:val="002636F9"/>
    <w:rsid w:val="00267B36"/>
    <w:rsid w:val="00282097"/>
    <w:rsid w:val="002A7EA1"/>
    <w:rsid w:val="002C6ACC"/>
    <w:rsid w:val="002E6EA5"/>
    <w:rsid w:val="00304435"/>
    <w:rsid w:val="00310808"/>
    <w:rsid w:val="0032197C"/>
    <w:rsid w:val="00325657"/>
    <w:rsid w:val="0033047C"/>
    <w:rsid w:val="0033220D"/>
    <w:rsid w:val="0034330A"/>
    <w:rsid w:val="00351E81"/>
    <w:rsid w:val="00353156"/>
    <w:rsid w:val="0037696F"/>
    <w:rsid w:val="00380AF4"/>
    <w:rsid w:val="00380B58"/>
    <w:rsid w:val="003825D8"/>
    <w:rsid w:val="00385128"/>
    <w:rsid w:val="003A12B1"/>
    <w:rsid w:val="003A6682"/>
    <w:rsid w:val="003B3257"/>
    <w:rsid w:val="003D1D42"/>
    <w:rsid w:val="003D2F60"/>
    <w:rsid w:val="003E41A8"/>
    <w:rsid w:val="003F06DA"/>
    <w:rsid w:val="004164E4"/>
    <w:rsid w:val="00420AE4"/>
    <w:rsid w:val="00422DEA"/>
    <w:rsid w:val="004349CA"/>
    <w:rsid w:val="00471745"/>
    <w:rsid w:val="004A61D2"/>
    <w:rsid w:val="004B1916"/>
    <w:rsid w:val="004C6631"/>
    <w:rsid w:val="004E02F1"/>
    <w:rsid w:val="004E17BE"/>
    <w:rsid w:val="004E1C80"/>
    <w:rsid w:val="004E4204"/>
    <w:rsid w:val="004F16E1"/>
    <w:rsid w:val="00511941"/>
    <w:rsid w:val="0052552B"/>
    <w:rsid w:val="00536487"/>
    <w:rsid w:val="00540C83"/>
    <w:rsid w:val="0055233C"/>
    <w:rsid w:val="0058230B"/>
    <w:rsid w:val="00596BC7"/>
    <w:rsid w:val="005E3889"/>
    <w:rsid w:val="005E5E4F"/>
    <w:rsid w:val="00611418"/>
    <w:rsid w:val="006309DC"/>
    <w:rsid w:val="00651A67"/>
    <w:rsid w:val="006613ED"/>
    <w:rsid w:val="006752C2"/>
    <w:rsid w:val="00682101"/>
    <w:rsid w:val="006979AE"/>
    <w:rsid w:val="006A31D3"/>
    <w:rsid w:val="006B47B4"/>
    <w:rsid w:val="006C1447"/>
    <w:rsid w:val="006C57C3"/>
    <w:rsid w:val="006E51BD"/>
    <w:rsid w:val="007159FB"/>
    <w:rsid w:val="00715E83"/>
    <w:rsid w:val="00726A11"/>
    <w:rsid w:val="00744584"/>
    <w:rsid w:val="00745183"/>
    <w:rsid w:val="00760205"/>
    <w:rsid w:val="00771BE9"/>
    <w:rsid w:val="00773DF1"/>
    <w:rsid w:val="007E64D7"/>
    <w:rsid w:val="007F6FD0"/>
    <w:rsid w:val="00823BFA"/>
    <w:rsid w:val="00825A2A"/>
    <w:rsid w:val="008305C3"/>
    <w:rsid w:val="00833D43"/>
    <w:rsid w:val="0085581D"/>
    <w:rsid w:val="0086249C"/>
    <w:rsid w:val="008674DB"/>
    <w:rsid w:val="008843BB"/>
    <w:rsid w:val="008870FA"/>
    <w:rsid w:val="008A0BA2"/>
    <w:rsid w:val="008B1973"/>
    <w:rsid w:val="008B78E1"/>
    <w:rsid w:val="008D1CEC"/>
    <w:rsid w:val="008D45AA"/>
    <w:rsid w:val="008F107A"/>
    <w:rsid w:val="008F2B05"/>
    <w:rsid w:val="00905827"/>
    <w:rsid w:val="00914C1D"/>
    <w:rsid w:val="0092358D"/>
    <w:rsid w:val="009351FE"/>
    <w:rsid w:val="00951647"/>
    <w:rsid w:val="00965242"/>
    <w:rsid w:val="0096647F"/>
    <w:rsid w:val="00971D78"/>
    <w:rsid w:val="00992ED8"/>
    <w:rsid w:val="009B1585"/>
    <w:rsid w:val="009C7D6F"/>
    <w:rsid w:val="009D5540"/>
    <w:rsid w:val="009E7AFA"/>
    <w:rsid w:val="009F3C81"/>
    <w:rsid w:val="009F5E09"/>
    <w:rsid w:val="00A00BE2"/>
    <w:rsid w:val="00A038FA"/>
    <w:rsid w:val="00A1403F"/>
    <w:rsid w:val="00A16F48"/>
    <w:rsid w:val="00A26B1F"/>
    <w:rsid w:val="00A31035"/>
    <w:rsid w:val="00A31C75"/>
    <w:rsid w:val="00A363DE"/>
    <w:rsid w:val="00A46B3C"/>
    <w:rsid w:val="00A53CF2"/>
    <w:rsid w:val="00A64270"/>
    <w:rsid w:val="00A660D0"/>
    <w:rsid w:val="00A752D5"/>
    <w:rsid w:val="00A93BFF"/>
    <w:rsid w:val="00A97A82"/>
    <w:rsid w:val="00AB1DA5"/>
    <w:rsid w:val="00AB6631"/>
    <w:rsid w:val="00AD39BC"/>
    <w:rsid w:val="00AE4DC1"/>
    <w:rsid w:val="00AF2526"/>
    <w:rsid w:val="00B0077F"/>
    <w:rsid w:val="00B162B0"/>
    <w:rsid w:val="00B20F74"/>
    <w:rsid w:val="00B4581C"/>
    <w:rsid w:val="00B4769A"/>
    <w:rsid w:val="00B60C5D"/>
    <w:rsid w:val="00B76823"/>
    <w:rsid w:val="00B94214"/>
    <w:rsid w:val="00BC2034"/>
    <w:rsid w:val="00BD5688"/>
    <w:rsid w:val="00BF1A56"/>
    <w:rsid w:val="00BF76F1"/>
    <w:rsid w:val="00C2232F"/>
    <w:rsid w:val="00C243B4"/>
    <w:rsid w:val="00C24DB5"/>
    <w:rsid w:val="00C407FB"/>
    <w:rsid w:val="00C53983"/>
    <w:rsid w:val="00C57CAC"/>
    <w:rsid w:val="00C6206B"/>
    <w:rsid w:val="00C737CD"/>
    <w:rsid w:val="00C77B60"/>
    <w:rsid w:val="00C80A7D"/>
    <w:rsid w:val="00C810F8"/>
    <w:rsid w:val="00C8676D"/>
    <w:rsid w:val="00C95578"/>
    <w:rsid w:val="00C96935"/>
    <w:rsid w:val="00CB1883"/>
    <w:rsid w:val="00CD3227"/>
    <w:rsid w:val="00CE1464"/>
    <w:rsid w:val="00D01CF7"/>
    <w:rsid w:val="00D02968"/>
    <w:rsid w:val="00D04304"/>
    <w:rsid w:val="00D1148C"/>
    <w:rsid w:val="00D214E9"/>
    <w:rsid w:val="00D22993"/>
    <w:rsid w:val="00D31B2D"/>
    <w:rsid w:val="00D34534"/>
    <w:rsid w:val="00D55225"/>
    <w:rsid w:val="00D56A41"/>
    <w:rsid w:val="00D753E3"/>
    <w:rsid w:val="00D77DAA"/>
    <w:rsid w:val="00D80778"/>
    <w:rsid w:val="00DB036F"/>
    <w:rsid w:val="00DC2ED4"/>
    <w:rsid w:val="00DC615C"/>
    <w:rsid w:val="00DD74E4"/>
    <w:rsid w:val="00DE06DC"/>
    <w:rsid w:val="00DE13BB"/>
    <w:rsid w:val="00DF52D4"/>
    <w:rsid w:val="00E21F00"/>
    <w:rsid w:val="00E22220"/>
    <w:rsid w:val="00E42B71"/>
    <w:rsid w:val="00E46A53"/>
    <w:rsid w:val="00E47A5A"/>
    <w:rsid w:val="00E76541"/>
    <w:rsid w:val="00E8138F"/>
    <w:rsid w:val="00E821A5"/>
    <w:rsid w:val="00E92EEB"/>
    <w:rsid w:val="00E94D8A"/>
    <w:rsid w:val="00ED5967"/>
    <w:rsid w:val="00ED6535"/>
    <w:rsid w:val="00EF3501"/>
    <w:rsid w:val="00EF640A"/>
    <w:rsid w:val="00F27875"/>
    <w:rsid w:val="00F46704"/>
    <w:rsid w:val="00F51B6A"/>
    <w:rsid w:val="00F53D7B"/>
    <w:rsid w:val="00F63997"/>
    <w:rsid w:val="00F70DFA"/>
    <w:rsid w:val="00FA5CCC"/>
    <w:rsid w:val="00FC0147"/>
    <w:rsid w:val="00FC71E9"/>
    <w:rsid w:val="00FD056A"/>
    <w:rsid w:val="00FD407B"/>
    <w:rsid w:val="00FE0B94"/>
    <w:rsid w:val="00FF0C69"/>
    <w:rsid w:val="00FF3EBA"/>
    <w:rsid w:val="02A86A79"/>
    <w:rsid w:val="11000E01"/>
    <w:rsid w:val="65E2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 w:uiPriority="0" w:unhideWhenUsed="0"/>
    <w:lsdException w:name="Body Text Indent 2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6"/>
    <w:pPr>
      <w:widowControl w:val="0"/>
    </w:pPr>
    <w:rPr>
      <w:kern w:val="2"/>
      <w:sz w:val="24"/>
      <w:szCs w:val="24"/>
      <w:lang w:eastAsia="zh-TW"/>
    </w:rPr>
  </w:style>
  <w:style w:type="paragraph" w:styleId="4">
    <w:name w:val="heading 4"/>
    <w:basedOn w:val="a"/>
    <w:next w:val="a"/>
    <w:qFormat/>
    <w:rsid w:val="004B1916"/>
    <w:pPr>
      <w:keepNext/>
      <w:ind w:firstLineChars="150" w:firstLine="361"/>
      <w:jc w:val="both"/>
      <w:outlineLvl w:val="3"/>
    </w:pPr>
    <w:rPr>
      <w:rFonts w:eastAsia="宋体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rsid w:val="004B1916"/>
    <w:pPr>
      <w:ind w:firstLine="420"/>
      <w:jc w:val="both"/>
    </w:pPr>
    <w:rPr>
      <w:rFonts w:eastAsia="宋体"/>
      <w:sz w:val="21"/>
      <w:szCs w:val="20"/>
      <w:lang w:eastAsia="zh-CN"/>
    </w:rPr>
  </w:style>
  <w:style w:type="paragraph" w:styleId="a4">
    <w:name w:val="Body Text"/>
    <w:basedOn w:val="a"/>
    <w:rsid w:val="004B1916"/>
  </w:style>
  <w:style w:type="paragraph" w:styleId="a5">
    <w:name w:val="Body Text Indent"/>
    <w:basedOn w:val="a"/>
    <w:rsid w:val="004B1916"/>
    <w:pPr>
      <w:ind w:firstLine="855"/>
      <w:jc w:val="both"/>
    </w:pPr>
    <w:rPr>
      <w:rFonts w:eastAsia="宋体"/>
      <w:sz w:val="28"/>
      <w:lang w:eastAsia="zh-CN"/>
    </w:rPr>
  </w:style>
  <w:style w:type="paragraph" w:styleId="a6">
    <w:name w:val="Block Text"/>
    <w:basedOn w:val="a"/>
    <w:rsid w:val="004B1916"/>
    <w:pPr>
      <w:tabs>
        <w:tab w:val="left" w:pos="180"/>
        <w:tab w:val="left" w:pos="300"/>
      </w:tabs>
      <w:snapToGrid w:val="0"/>
      <w:spacing w:line="440" w:lineRule="exact"/>
      <w:ind w:left="180" w:right="431" w:firstLine="720"/>
    </w:pPr>
    <w:rPr>
      <w:rFonts w:ascii="宋体" w:hAnsi="宋体"/>
      <w:b/>
      <w:spacing w:val="-8"/>
      <w:sz w:val="28"/>
    </w:rPr>
  </w:style>
  <w:style w:type="paragraph" w:styleId="2">
    <w:name w:val="Body Text Indent 2"/>
    <w:basedOn w:val="a"/>
    <w:rsid w:val="004B1916"/>
    <w:pPr>
      <w:snapToGrid w:val="0"/>
      <w:spacing w:line="540" w:lineRule="exact"/>
      <w:ind w:left="1215"/>
      <w:jc w:val="both"/>
    </w:pPr>
    <w:rPr>
      <w:rFonts w:ascii="微软繁楷体" w:eastAsia="微软繁楷体" w:hAnsi="微软繁楷体"/>
      <w:b/>
      <w:spacing w:val="8"/>
      <w:sz w:val="28"/>
      <w:szCs w:val="20"/>
      <w:lang w:eastAsia="zh-CN"/>
    </w:rPr>
  </w:style>
  <w:style w:type="paragraph" w:styleId="a7">
    <w:name w:val="Balloon Text"/>
    <w:basedOn w:val="a"/>
    <w:link w:val="Char"/>
    <w:rsid w:val="004B1916"/>
    <w:rPr>
      <w:sz w:val="18"/>
      <w:szCs w:val="18"/>
    </w:rPr>
  </w:style>
  <w:style w:type="paragraph" w:styleId="a8">
    <w:name w:val="footer"/>
    <w:basedOn w:val="a"/>
    <w:rsid w:val="004B19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rsid w:val="004B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rsid w:val="004B1916"/>
    <w:pPr>
      <w:snapToGrid w:val="0"/>
      <w:ind w:firstLineChars="200" w:firstLine="200"/>
    </w:pPr>
    <w:rPr>
      <w:rFonts w:eastAsia="宋体"/>
      <w:sz w:val="18"/>
      <w:szCs w:val="18"/>
      <w:lang w:eastAsia="zh-CN"/>
    </w:rPr>
  </w:style>
  <w:style w:type="character" w:styleId="ab">
    <w:name w:val="FollowedHyperlink"/>
    <w:rsid w:val="004B1916"/>
    <w:rPr>
      <w:color w:val="800080"/>
      <w:u w:val="single"/>
    </w:rPr>
  </w:style>
  <w:style w:type="character" w:styleId="ac">
    <w:name w:val="Hyperlink"/>
    <w:rsid w:val="004B1916"/>
    <w:rPr>
      <w:color w:val="0000FF"/>
      <w:u w:val="single"/>
    </w:rPr>
  </w:style>
  <w:style w:type="character" w:styleId="ad">
    <w:name w:val="footnote reference"/>
    <w:rsid w:val="004B1916"/>
    <w:rPr>
      <w:vertAlign w:val="superscript"/>
    </w:rPr>
  </w:style>
  <w:style w:type="paragraph" w:styleId="ae">
    <w:name w:val="List Paragraph"/>
    <w:basedOn w:val="a"/>
    <w:uiPriority w:val="34"/>
    <w:qFormat/>
    <w:rsid w:val="004B1916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Char">
    <w:name w:val="批注框文本 Char"/>
    <w:link w:val="a7"/>
    <w:rsid w:val="004B1916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mt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傳真</dc:title>
  <dc:creator>wangxy</dc:creator>
  <cp:lastModifiedBy>鲍一仙</cp:lastModifiedBy>
  <cp:revision>2</cp:revision>
  <cp:lastPrinted>2018-03-06T00:10:00Z</cp:lastPrinted>
  <dcterms:created xsi:type="dcterms:W3CDTF">2018-04-06T02:20:00Z</dcterms:created>
  <dcterms:modified xsi:type="dcterms:W3CDTF">2018-04-06T02:20:00Z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