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0671A" w:rsidRDefault="0040671A">
      <w:pPr>
        <w:rPr>
          <w:rFonts w:eastAsiaTheme="minorEastAsia"/>
          <w:lang w:eastAsia="zh-CN"/>
        </w:rPr>
      </w:pPr>
    </w:p>
    <w:p w:rsidR="0040671A" w:rsidRPr="0040671A" w:rsidRDefault="0040671A">
      <w:pPr>
        <w:rPr>
          <w:rFonts w:eastAsiaTheme="minorEastAsia"/>
          <w:lang w:eastAsia="zh-CN"/>
        </w:rPr>
      </w:pPr>
    </w:p>
    <w:p w:rsidR="00BC2034" w:rsidRPr="00BC2034" w:rsidRDefault="00EB4EE9">
      <w:pPr>
        <w:spacing w:line="360" w:lineRule="auto"/>
        <w:rPr>
          <w:rFonts w:ascii="宋体" w:eastAsia="宋体" w:hAnsi="宋体"/>
          <w:b/>
          <w:color w:val="FF0000"/>
          <w:sz w:val="36"/>
          <w:szCs w:val="36"/>
          <w:lang w:eastAsia="zh-CN"/>
        </w:rPr>
      </w:pPr>
      <w:r w:rsidRPr="00EB4EE9">
        <w:rPr>
          <w:rFonts w:ascii="宋体" w:eastAsia="宋体" w:hAnsi="宋体"/>
          <w:b/>
          <w:bCs/>
          <w:kern w:val="10"/>
          <w:lang w:eastAsia="zh-CN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6" type="#_x0000_t84" style="position:absolute;margin-left:-13.6pt;margin-top:28.1pt;width:480.8pt;height:1in;z-index:251657216">
            <v:textbox style="mso-next-textbox:#_x0000_s1026">
              <w:txbxContent>
                <w:p w:rsidR="00C243B4" w:rsidRPr="006B47B4" w:rsidRDefault="0022210D" w:rsidP="004164E4">
                  <w:pPr>
                    <w:spacing w:line="960" w:lineRule="exact"/>
                    <w:jc w:val="center"/>
                    <w:rPr>
                      <w:rFonts w:ascii="华文中宋" w:eastAsia="华文中宋" w:hAnsi="华文中宋"/>
                      <w:b/>
                      <w:color w:val="0000FF"/>
                      <w:sz w:val="64"/>
                      <w:szCs w:val="64"/>
                      <w:lang w:eastAsia="zh-CN"/>
                    </w:rPr>
                  </w:pPr>
                  <w:r>
                    <w:rPr>
                      <w:rFonts w:ascii="华文中宋" w:eastAsia="华文中宋" w:hAnsi="华文中宋" w:hint="eastAsia"/>
                      <w:b/>
                      <w:color w:val="0000FF"/>
                      <w:sz w:val="64"/>
                      <w:szCs w:val="64"/>
                      <w:lang w:eastAsia="zh-CN"/>
                    </w:rPr>
                    <w:t>发挥工匠精神，落实</w:t>
                  </w:r>
                  <w:r w:rsidR="00FF0C69">
                    <w:rPr>
                      <w:rFonts w:ascii="华文中宋" w:eastAsia="华文中宋" w:hAnsi="华文中宋" w:hint="eastAsia"/>
                      <w:b/>
                      <w:color w:val="0000FF"/>
                      <w:sz w:val="64"/>
                      <w:szCs w:val="64"/>
                      <w:lang w:eastAsia="zh-CN"/>
                    </w:rPr>
                    <w:t>创新</w:t>
                  </w:r>
                  <w:r>
                    <w:rPr>
                      <w:rFonts w:ascii="华文中宋" w:eastAsia="华文中宋" w:hAnsi="华文中宋" w:hint="eastAsia"/>
                      <w:b/>
                      <w:color w:val="0000FF"/>
                      <w:sz w:val="64"/>
                      <w:szCs w:val="64"/>
                      <w:lang w:eastAsia="zh-CN"/>
                    </w:rPr>
                    <w:t>变革</w:t>
                  </w:r>
                </w:p>
              </w:txbxContent>
            </v:textbox>
          </v:shape>
        </w:pict>
      </w:r>
      <w:r w:rsidR="0022210D">
        <w:rPr>
          <w:rFonts w:ascii="宋体" w:eastAsia="宋体" w:hAnsi="宋体" w:hint="eastAsia"/>
          <w:b/>
          <w:color w:val="FF0000"/>
          <w:sz w:val="36"/>
          <w:szCs w:val="36"/>
          <w:lang w:eastAsia="zh-CN"/>
        </w:rPr>
        <w:t>2017</w:t>
      </w:r>
      <w:r w:rsidR="00A64270">
        <w:rPr>
          <w:rFonts w:ascii="宋体" w:eastAsia="宋体" w:hAnsi="宋体" w:hint="eastAsia"/>
          <w:b/>
          <w:color w:val="FF0000"/>
          <w:sz w:val="36"/>
          <w:szCs w:val="36"/>
          <w:lang w:eastAsia="zh-CN"/>
        </w:rPr>
        <w:t>年</w:t>
      </w:r>
      <w:r w:rsidR="00BC2034" w:rsidRPr="00BC2034">
        <w:rPr>
          <w:rFonts w:ascii="宋体" w:eastAsia="宋体" w:hAnsi="宋体" w:hint="eastAsia"/>
          <w:b/>
          <w:color w:val="FF0000"/>
          <w:sz w:val="36"/>
          <w:szCs w:val="36"/>
          <w:lang w:eastAsia="zh-CN"/>
        </w:rPr>
        <w:t>健峰总裁座谈会——</w:t>
      </w:r>
    </w:p>
    <w:p w:rsidR="00BC2034" w:rsidRDefault="00BC2034" w:rsidP="006F6A1F">
      <w:pPr>
        <w:spacing w:line="360" w:lineRule="auto"/>
        <w:ind w:leftChars="-1" w:left="-2" w:firstLineChars="8" w:firstLine="26"/>
        <w:rPr>
          <w:rFonts w:ascii="黑体" w:eastAsia="黑体"/>
          <w:b/>
          <w:bCs/>
          <w:sz w:val="32"/>
          <w:bdr w:val="single" w:sz="8" w:space="0" w:color="auto"/>
          <w:lang w:eastAsia="zh-CN"/>
        </w:rPr>
      </w:pPr>
    </w:p>
    <w:p w:rsidR="006F6A1F" w:rsidRPr="006F6A1F" w:rsidRDefault="00BC2034" w:rsidP="006F6A1F">
      <w:pPr>
        <w:spacing w:line="360" w:lineRule="auto"/>
        <w:ind w:leftChars="-1" w:left="-2" w:firstLineChars="8" w:firstLine="26"/>
        <w:rPr>
          <w:rFonts w:ascii="黑体" w:eastAsia="黑体"/>
          <w:b/>
          <w:bCs/>
          <w:sz w:val="32"/>
          <w:bdr w:val="single" w:sz="8" w:space="0" w:color="auto"/>
          <w:lang w:eastAsia="zh-CN"/>
        </w:rPr>
      </w:pPr>
      <w:r>
        <w:rPr>
          <w:rFonts w:ascii="黑体" w:eastAsia="黑体" w:hint="eastAsia"/>
          <w:b/>
          <w:bCs/>
          <w:sz w:val="32"/>
          <w:bdr w:val="single" w:sz="8" w:space="0" w:color="auto"/>
          <w:lang w:eastAsia="zh-CN"/>
        </w:rPr>
        <w:t xml:space="preserve">  </w:t>
      </w:r>
      <w:bookmarkStart w:id="0" w:name="OLE_LINK1"/>
    </w:p>
    <w:p w:rsidR="00BC2034" w:rsidRPr="00E92EEB" w:rsidRDefault="00BC2034">
      <w:pPr>
        <w:spacing w:line="500" w:lineRule="exact"/>
        <w:ind w:leftChars="-1" w:left="-2" w:firstLineChars="8" w:firstLine="29"/>
        <w:rPr>
          <w:rFonts w:ascii="黑体" w:eastAsia="黑体"/>
          <w:b/>
          <w:bCs/>
          <w:color w:val="002060"/>
          <w:sz w:val="36"/>
          <w:bdr w:val="single" w:sz="4" w:space="0" w:color="auto"/>
        </w:rPr>
      </w:pPr>
      <w:r w:rsidRPr="00E92EEB">
        <w:rPr>
          <w:rFonts w:ascii="黑体" w:eastAsia="黑体" w:hint="eastAsia"/>
          <w:b/>
          <w:bCs/>
          <w:color w:val="002060"/>
          <w:sz w:val="36"/>
          <w:bdr w:val="single" w:sz="4" w:space="0" w:color="auto"/>
        </w:rPr>
        <w:t>课程宗旨</w:t>
      </w:r>
    </w:p>
    <w:p w:rsidR="0022210D" w:rsidRPr="006F6A1F" w:rsidRDefault="0022210D" w:rsidP="006F6A1F">
      <w:pPr>
        <w:spacing w:line="360" w:lineRule="exact"/>
        <w:ind w:firstLineChars="250" w:firstLine="602"/>
        <w:rPr>
          <w:rFonts w:ascii="宋体" w:eastAsia="宋体" w:hAnsi="宋体" w:cs="宋体"/>
          <w:b/>
          <w:color w:val="000000"/>
          <w:kern w:val="0"/>
          <w:lang w:eastAsia="zh-CN"/>
        </w:rPr>
      </w:pPr>
      <w:r w:rsidRPr="006F6A1F">
        <w:rPr>
          <w:rFonts w:ascii="宋体" w:eastAsia="宋体" w:hAnsi="宋体" w:cs="宋体" w:hint="eastAsia"/>
          <w:b/>
          <w:color w:val="000000"/>
          <w:kern w:val="0"/>
          <w:lang w:eastAsia="zh-CN"/>
        </w:rPr>
        <w:t>在国家倡导中国制造2025，迈向工业4.0管理的浪潮下，企业还是要回归</w:t>
      </w:r>
      <w:r w:rsidR="00D753E3" w:rsidRPr="006F6A1F">
        <w:rPr>
          <w:rFonts w:ascii="宋体" w:eastAsia="宋体" w:hAnsi="宋体" w:cs="宋体" w:hint="eastAsia"/>
          <w:b/>
          <w:color w:val="000000"/>
          <w:kern w:val="0"/>
          <w:lang w:eastAsia="zh-CN"/>
        </w:rPr>
        <w:t>到</w:t>
      </w:r>
      <w:r w:rsidRPr="006F6A1F">
        <w:rPr>
          <w:rFonts w:ascii="宋体" w:eastAsia="宋体" w:hAnsi="宋体" w:cs="宋体" w:hint="eastAsia"/>
          <w:b/>
          <w:color w:val="000000"/>
          <w:kern w:val="0"/>
          <w:lang w:eastAsia="zh-CN"/>
        </w:rPr>
        <w:t>原点，把基础管理做好，最终掌控自身的品质、成本、效率、</w:t>
      </w:r>
      <w:proofErr w:type="gramStart"/>
      <w:r w:rsidRPr="006F6A1F">
        <w:rPr>
          <w:rFonts w:ascii="宋体" w:eastAsia="宋体" w:hAnsi="宋体" w:cs="宋体" w:hint="eastAsia"/>
          <w:b/>
          <w:color w:val="000000"/>
          <w:kern w:val="0"/>
          <w:lang w:eastAsia="zh-CN"/>
        </w:rPr>
        <w:t>创新四</w:t>
      </w:r>
      <w:proofErr w:type="gramEnd"/>
      <w:r w:rsidRPr="006F6A1F">
        <w:rPr>
          <w:rFonts w:ascii="宋体" w:eastAsia="宋体" w:hAnsi="宋体" w:cs="宋体" w:hint="eastAsia"/>
          <w:b/>
          <w:color w:val="000000"/>
          <w:kern w:val="0"/>
          <w:lang w:eastAsia="zh-CN"/>
        </w:rPr>
        <w:t>大要素，提升企业的竞争力</w:t>
      </w:r>
      <w:r w:rsidR="00D753E3" w:rsidRPr="006F6A1F">
        <w:rPr>
          <w:rFonts w:ascii="宋体" w:eastAsia="宋体" w:hAnsi="宋体" w:cs="宋体" w:hint="eastAsia"/>
          <w:b/>
          <w:color w:val="000000"/>
          <w:kern w:val="0"/>
          <w:lang w:eastAsia="zh-CN"/>
        </w:rPr>
        <w:t>，</w:t>
      </w:r>
      <w:r w:rsidRPr="006F6A1F">
        <w:rPr>
          <w:rFonts w:ascii="宋体" w:eastAsia="宋体" w:hAnsi="宋体" w:cs="宋体" w:hint="eastAsia"/>
          <w:b/>
          <w:color w:val="000000"/>
          <w:kern w:val="0"/>
          <w:lang w:eastAsia="zh-CN"/>
        </w:rPr>
        <w:t>才能屹立不摇，成就百年企业。那么，发挥工匠精神</w:t>
      </w:r>
      <w:r w:rsidR="00D753E3" w:rsidRPr="006F6A1F">
        <w:rPr>
          <w:rFonts w:ascii="宋体" w:eastAsia="宋体" w:hAnsi="宋体" w:cs="宋体" w:hint="eastAsia"/>
          <w:b/>
          <w:color w:val="000000"/>
          <w:kern w:val="0"/>
          <w:lang w:eastAsia="zh-CN"/>
        </w:rPr>
        <w:t>，</w:t>
      </w:r>
      <w:r w:rsidRPr="006F6A1F">
        <w:rPr>
          <w:rFonts w:ascii="宋体" w:eastAsia="宋体" w:hAnsi="宋体" w:cs="宋体" w:hint="eastAsia"/>
          <w:b/>
          <w:color w:val="000000"/>
          <w:kern w:val="0"/>
          <w:lang w:eastAsia="zh-CN"/>
        </w:rPr>
        <w:t>落实变革创新就成为成败关键，企业全体员工均要具备有坚定、踏实、精益求精，精雕细琢的精神</w:t>
      </w:r>
      <w:r w:rsidR="008870FA" w:rsidRPr="006F6A1F">
        <w:rPr>
          <w:rFonts w:ascii="宋体" w:eastAsia="宋体" w:hAnsi="宋体" w:cs="宋体" w:hint="eastAsia"/>
          <w:b/>
          <w:color w:val="000000"/>
          <w:kern w:val="0"/>
          <w:lang w:eastAsia="zh-CN"/>
        </w:rPr>
        <w:t>与</w:t>
      </w:r>
      <w:r w:rsidRPr="006F6A1F">
        <w:rPr>
          <w:rFonts w:ascii="宋体" w:eastAsia="宋体" w:hAnsi="宋体" w:cs="宋体" w:hint="eastAsia"/>
          <w:b/>
          <w:color w:val="000000"/>
          <w:kern w:val="0"/>
          <w:lang w:eastAsia="zh-CN"/>
        </w:rPr>
        <w:t>态度，才</w:t>
      </w:r>
      <w:r w:rsidR="00D753E3" w:rsidRPr="006F6A1F">
        <w:rPr>
          <w:rFonts w:ascii="宋体" w:eastAsia="宋体" w:hAnsi="宋体" w:cs="宋体" w:hint="eastAsia"/>
          <w:b/>
          <w:color w:val="000000"/>
          <w:kern w:val="0"/>
          <w:lang w:eastAsia="zh-CN"/>
        </w:rPr>
        <w:t>是</w:t>
      </w:r>
      <w:r w:rsidRPr="006F6A1F">
        <w:rPr>
          <w:rFonts w:ascii="宋体" w:eastAsia="宋体" w:hAnsi="宋体" w:cs="宋体" w:hint="eastAsia"/>
          <w:b/>
          <w:color w:val="000000"/>
          <w:kern w:val="0"/>
          <w:lang w:eastAsia="zh-CN"/>
        </w:rPr>
        <w:t>迈向成功之途径。</w:t>
      </w:r>
    </w:p>
    <w:p w:rsidR="0022210D" w:rsidRPr="0022210D" w:rsidRDefault="0022210D" w:rsidP="00D02968">
      <w:pPr>
        <w:spacing w:line="520" w:lineRule="exact"/>
        <w:ind w:leftChars="-1" w:left="-2" w:firstLineChars="8" w:firstLine="29"/>
        <w:rPr>
          <w:rFonts w:ascii="黑体" w:eastAsia="黑体"/>
          <w:b/>
          <w:bCs/>
          <w:color w:val="002060"/>
          <w:sz w:val="36"/>
          <w:bdr w:val="single" w:sz="4" w:space="0" w:color="auto"/>
          <w:lang w:eastAsia="zh-CN"/>
        </w:rPr>
      </w:pPr>
      <w:r>
        <w:rPr>
          <w:rFonts w:ascii="黑体" w:eastAsia="黑体" w:hint="eastAsia"/>
          <w:b/>
          <w:bCs/>
          <w:color w:val="002060"/>
          <w:sz w:val="36"/>
          <w:bdr w:val="single" w:sz="4" w:space="0" w:color="auto"/>
          <w:lang w:eastAsia="zh-CN"/>
        </w:rPr>
        <w:t>讲座特色</w:t>
      </w:r>
    </w:p>
    <w:p w:rsidR="006F6A1F" w:rsidRPr="006F6A1F" w:rsidRDefault="008870FA" w:rsidP="006F6A1F">
      <w:pPr>
        <w:spacing w:line="360" w:lineRule="exact"/>
        <w:ind w:firstLineChars="250" w:firstLine="602"/>
        <w:rPr>
          <w:rFonts w:ascii="宋体" w:eastAsia="宋体" w:hAnsi="宋体" w:cs="宋体"/>
          <w:b/>
          <w:color w:val="000000"/>
          <w:kern w:val="0"/>
          <w:lang w:eastAsia="zh-CN"/>
        </w:rPr>
      </w:pPr>
      <w:r w:rsidRPr="006F6A1F">
        <w:rPr>
          <w:rFonts w:ascii="宋体" w:eastAsia="宋体" w:hAnsi="宋体" w:cs="宋体" w:hint="eastAsia"/>
          <w:b/>
          <w:color w:val="000000"/>
          <w:kern w:val="0"/>
          <w:lang w:eastAsia="zh-CN"/>
        </w:rPr>
        <w:t>理论与实务</w:t>
      </w:r>
      <w:r w:rsidR="0022210D" w:rsidRPr="006F6A1F">
        <w:rPr>
          <w:rFonts w:ascii="宋体" w:eastAsia="宋体" w:hAnsi="宋体" w:cs="宋体" w:hint="eastAsia"/>
          <w:b/>
          <w:color w:val="000000"/>
          <w:kern w:val="0"/>
          <w:lang w:eastAsia="zh-CN"/>
        </w:rPr>
        <w:t>并重，</w:t>
      </w:r>
      <w:r w:rsidRPr="006F6A1F">
        <w:rPr>
          <w:rFonts w:ascii="宋体" w:eastAsia="宋体" w:hAnsi="宋体" w:cs="宋体" w:hint="eastAsia"/>
          <w:b/>
          <w:color w:val="000000"/>
          <w:kern w:val="0"/>
          <w:lang w:eastAsia="zh-CN"/>
        </w:rPr>
        <w:t>从面到</w:t>
      </w:r>
      <w:r w:rsidR="0022210D" w:rsidRPr="006F6A1F">
        <w:rPr>
          <w:rFonts w:ascii="宋体" w:eastAsia="宋体" w:hAnsi="宋体" w:cs="宋体" w:hint="eastAsia"/>
          <w:b/>
          <w:color w:val="000000"/>
          <w:kern w:val="0"/>
          <w:lang w:eastAsia="zh-CN"/>
        </w:rPr>
        <w:t>线到</w:t>
      </w:r>
      <w:r w:rsidRPr="006F6A1F">
        <w:rPr>
          <w:rFonts w:ascii="宋体" w:eastAsia="宋体" w:hAnsi="宋体" w:cs="宋体" w:hint="eastAsia"/>
          <w:b/>
          <w:color w:val="000000"/>
          <w:kern w:val="0"/>
          <w:lang w:eastAsia="zh-CN"/>
        </w:rPr>
        <w:t>点的全方位展开为企业负责人剖析过去、现在与</w:t>
      </w:r>
      <w:r w:rsidR="0022210D" w:rsidRPr="006F6A1F">
        <w:rPr>
          <w:rFonts w:ascii="宋体" w:eastAsia="宋体" w:hAnsi="宋体" w:cs="宋体" w:hint="eastAsia"/>
          <w:b/>
          <w:color w:val="000000"/>
          <w:kern w:val="0"/>
          <w:lang w:eastAsia="zh-CN"/>
        </w:rPr>
        <w:t>未来应走的方向，用</w:t>
      </w:r>
      <w:proofErr w:type="gramStart"/>
      <w:r w:rsidR="0022210D" w:rsidRPr="006F6A1F">
        <w:rPr>
          <w:rFonts w:ascii="宋体" w:eastAsia="宋体" w:hAnsi="宋体" w:cs="宋体" w:hint="eastAsia"/>
          <w:b/>
          <w:color w:val="000000"/>
          <w:kern w:val="0"/>
          <w:lang w:eastAsia="zh-CN"/>
        </w:rPr>
        <w:t>案列分析</w:t>
      </w:r>
      <w:proofErr w:type="gramEnd"/>
      <w:r w:rsidR="0022210D" w:rsidRPr="006F6A1F">
        <w:rPr>
          <w:rFonts w:ascii="宋体" w:eastAsia="宋体" w:hAnsi="宋体" w:cs="宋体" w:hint="eastAsia"/>
          <w:b/>
          <w:color w:val="000000"/>
          <w:kern w:val="0"/>
          <w:lang w:eastAsia="zh-CN"/>
        </w:rPr>
        <w:t>说明，导引出最正确最有效的战略，企业可以充分的借鉴运用，现学现用、事半功倍，千载难逢的高效益讲座。</w:t>
      </w:r>
    </w:p>
    <w:p w:rsidR="00BC2034" w:rsidRDefault="00BC2034" w:rsidP="005F5A53">
      <w:pPr>
        <w:spacing w:beforeLines="50" w:line="520" w:lineRule="exact"/>
        <w:rPr>
          <w:rFonts w:ascii="黑体" w:eastAsia="黑体"/>
          <w:b/>
          <w:bCs/>
          <w:color w:val="002060"/>
          <w:sz w:val="36"/>
          <w:bdr w:val="single" w:sz="8" w:space="0" w:color="auto"/>
          <w:lang w:eastAsia="zh-CN"/>
        </w:rPr>
      </w:pPr>
      <w:r>
        <w:rPr>
          <w:rFonts w:ascii="黑体" w:eastAsia="黑体" w:hint="eastAsia"/>
          <w:b/>
          <w:bCs/>
          <w:color w:val="002060"/>
          <w:sz w:val="36"/>
          <w:bdr w:val="single" w:sz="8" w:space="0" w:color="auto"/>
          <w:lang w:eastAsia="zh-CN"/>
        </w:rPr>
        <w:t>主讲人</w:t>
      </w:r>
    </w:p>
    <w:p w:rsidR="00D04304" w:rsidRPr="00D04304" w:rsidRDefault="0022210D" w:rsidP="0022210D">
      <w:pPr>
        <w:spacing w:line="520" w:lineRule="exact"/>
        <w:ind w:firstLineChars="50" w:firstLine="160"/>
        <w:rPr>
          <w:rFonts w:ascii="华文中宋" w:eastAsia="华文中宋" w:hAnsi="华文中宋"/>
          <w:b/>
          <w:bCs/>
          <w:color w:val="FF0000"/>
          <w:sz w:val="32"/>
          <w:szCs w:val="28"/>
          <w:lang w:eastAsia="zh-CN"/>
        </w:rPr>
      </w:pPr>
      <w:r>
        <w:rPr>
          <w:rFonts w:ascii="华文中宋" w:eastAsia="华文中宋" w:hAnsi="华文中宋" w:hint="eastAsia"/>
          <w:b/>
          <w:bCs/>
          <w:color w:val="FF0000"/>
          <w:sz w:val="32"/>
          <w:szCs w:val="28"/>
          <w:lang w:eastAsia="zh-CN"/>
        </w:rPr>
        <w:t>健峰企管集团董事长</w:t>
      </w:r>
      <w:r w:rsidR="00F70DFA">
        <w:rPr>
          <w:rFonts w:ascii="华文中宋" w:eastAsia="华文中宋" w:hAnsi="华文中宋" w:hint="eastAsia"/>
          <w:b/>
          <w:bCs/>
          <w:color w:val="FF0000"/>
          <w:sz w:val="32"/>
          <w:szCs w:val="28"/>
          <w:lang w:eastAsia="zh-CN"/>
        </w:rPr>
        <w:t xml:space="preserve"> </w:t>
      </w:r>
      <w:proofErr w:type="gramStart"/>
      <w:r>
        <w:rPr>
          <w:rFonts w:ascii="华文中宋" w:eastAsia="华文中宋" w:hAnsi="华文中宋" w:hint="eastAsia"/>
          <w:b/>
          <w:bCs/>
          <w:color w:val="FF0000"/>
          <w:sz w:val="32"/>
          <w:szCs w:val="28"/>
          <w:lang w:eastAsia="zh-CN"/>
        </w:rPr>
        <w:t>叶斯水先生</w:t>
      </w:r>
      <w:proofErr w:type="gramEnd"/>
      <w:r w:rsidRPr="00D04304">
        <w:rPr>
          <w:rFonts w:ascii="华文中宋" w:eastAsia="华文中宋" w:hAnsi="华文中宋" w:hint="eastAsia"/>
          <w:b/>
          <w:bCs/>
          <w:color w:val="FF0000"/>
          <w:sz w:val="32"/>
          <w:szCs w:val="28"/>
          <w:lang w:eastAsia="zh-CN"/>
        </w:rPr>
        <w:t xml:space="preserve"> </w:t>
      </w:r>
    </w:p>
    <w:p w:rsidR="00760205" w:rsidRPr="00AB6631" w:rsidRDefault="00EB4EE9" w:rsidP="00AB6631">
      <w:pPr>
        <w:spacing w:line="500" w:lineRule="exact"/>
        <w:rPr>
          <w:rFonts w:ascii="华文中宋" w:eastAsia="华文中宋" w:hAnsi="华文中宋" w:cs="宋体"/>
          <w:b/>
          <w:color w:val="000000"/>
          <w:kern w:val="0"/>
          <w:lang w:eastAsia="zh-CN"/>
        </w:rPr>
      </w:pPr>
      <w:r w:rsidRPr="00EB4EE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47" type="#_x0000_t202" style="position:absolute;margin-left:-7.85pt;margin-top:12.1pt;width:185.25pt;height:199.5pt;z-index:251658240;visibility:visible;mso-wrap-style:non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HNOAAs5AgAATwQAAA4AAAAAAAAAAAAA&#10;AAAALgIAAGRycy9lMm9Eb2MueG1sUEsBAi0AFAAGAAgAAAAhAP0vMtbbAAAABQEAAA8AAAAAAAAA&#10;AAAAAAAAkwQAAGRycy9kb3ducmV2LnhtbFBLBQYAAAAABAAEAPMAAACbBQAAAAA=&#10;" filled="f" stroked="f">
            <v:textbox>
              <w:txbxContent>
                <w:p w:rsidR="00D214E9" w:rsidRPr="00AF2526" w:rsidRDefault="00961C18">
                  <w:pPr>
                    <w:rPr>
                      <w:rFonts w:eastAsia="宋体"/>
                      <w:lang w:eastAsia="zh-CN"/>
                    </w:rPr>
                  </w:pPr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2170430" cy="2379345"/>
                        <wp:effectExtent l="19050" t="0" r="1270" b="0"/>
                        <wp:docPr id="1" name="图片 1" descr="IMG_6271-形象照11111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G_6271-形象照1111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b="-13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0430" cy="2379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BC2034" w:rsidRDefault="00BC2034" w:rsidP="00D04304">
      <w:pPr>
        <w:spacing w:line="400" w:lineRule="exact"/>
        <w:ind w:firstLine="437"/>
        <w:rPr>
          <w:rFonts w:ascii="华文中宋" w:eastAsia="华文中宋" w:hAnsi="华文中宋"/>
          <w:b/>
          <w:lang w:eastAsia="zh-CN"/>
        </w:rPr>
      </w:pPr>
      <w:proofErr w:type="gramStart"/>
      <w:r>
        <w:rPr>
          <w:rFonts w:ascii="华文中宋" w:eastAsia="华文中宋" w:hAnsi="华文中宋" w:hint="eastAsia"/>
          <w:b/>
          <w:color w:val="0000FF"/>
          <w:sz w:val="40"/>
          <w:szCs w:val="36"/>
          <w:lang w:eastAsia="zh-CN"/>
        </w:rPr>
        <w:t>叶斯水</w:t>
      </w:r>
      <w:proofErr w:type="gramEnd"/>
      <w:r>
        <w:rPr>
          <w:rFonts w:ascii="华文中宋" w:eastAsia="华文中宋" w:hAnsi="华文中宋" w:hint="eastAsia"/>
          <w:b/>
          <w:sz w:val="36"/>
          <w:szCs w:val="36"/>
          <w:lang w:eastAsia="zh-CN"/>
        </w:rPr>
        <w:t xml:space="preserve"> </w:t>
      </w:r>
      <w:r>
        <w:rPr>
          <w:rFonts w:ascii="华文中宋" w:eastAsia="华文中宋" w:hAnsi="华文中宋" w:hint="eastAsia"/>
          <w:b/>
          <w:lang w:eastAsia="zh-CN"/>
        </w:rPr>
        <w:t>董事长</w:t>
      </w:r>
    </w:p>
    <w:p w:rsidR="00BC2034" w:rsidRDefault="00BC2034" w:rsidP="00D04304">
      <w:pPr>
        <w:spacing w:line="400" w:lineRule="exact"/>
        <w:ind w:firstLine="437"/>
        <w:rPr>
          <w:rFonts w:ascii="华文中宋" w:eastAsia="华文中宋" w:hAnsi="华文中宋"/>
          <w:b/>
          <w:lang w:eastAsia="zh-CN"/>
        </w:rPr>
      </w:pPr>
      <w:r>
        <w:rPr>
          <w:rFonts w:ascii="华文中宋" w:eastAsia="华文中宋" w:hAnsi="华文中宋"/>
          <w:b/>
          <w:lang w:eastAsia="zh-CN"/>
        </w:rPr>
        <w:t>现任</w:t>
      </w:r>
      <w:r>
        <w:rPr>
          <w:rFonts w:ascii="华文中宋" w:eastAsia="华文中宋" w:hAnsi="华文中宋" w:hint="eastAsia"/>
          <w:b/>
          <w:lang w:eastAsia="zh-CN"/>
        </w:rPr>
        <w:t>：</w:t>
      </w:r>
      <w:r>
        <w:rPr>
          <w:rFonts w:ascii="华文中宋" w:eastAsia="华文中宋" w:hAnsi="华文中宋"/>
          <w:b/>
          <w:lang w:eastAsia="zh-CN"/>
        </w:rPr>
        <w:t>健峰企管集团董事长</w:t>
      </w:r>
    </w:p>
    <w:p w:rsidR="00BC2034" w:rsidRDefault="00BC2034" w:rsidP="00D04304">
      <w:pPr>
        <w:spacing w:line="400" w:lineRule="exact"/>
        <w:ind w:leftChars="295" w:left="708" w:firstLineChars="500" w:firstLine="1201"/>
        <w:rPr>
          <w:rFonts w:ascii="华文中宋" w:eastAsia="华文中宋" w:hAnsi="华文中宋"/>
          <w:b/>
          <w:lang w:eastAsia="zh-CN"/>
        </w:rPr>
      </w:pPr>
      <w:r>
        <w:rPr>
          <w:rFonts w:ascii="华文中宋" w:eastAsia="华文中宋" w:hAnsi="华文中宋"/>
          <w:b/>
          <w:lang w:eastAsia="zh-CN"/>
        </w:rPr>
        <w:t>财团法人先锋</w:t>
      </w:r>
      <w:r>
        <w:rPr>
          <w:rFonts w:ascii="华文中宋" w:eastAsia="华文中宋" w:hAnsi="华文中宋" w:hint="eastAsia"/>
          <w:b/>
          <w:lang w:eastAsia="zh-CN"/>
        </w:rPr>
        <w:t>品管基金会</w:t>
      </w:r>
      <w:r>
        <w:rPr>
          <w:rFonts w:ascii="华文中宋" w:eastAsia="华文中宋" w:hAnsi="华文中宋"/>
          <w:b/>
          <w:lang w:eastAsia="zh-CN"/>
        </w:rPr>
        <w:t>董事长</w:t>
      </w:r>
    </w:p>
    <w:p w:rsidR="00BC2034" w:rsidRDefault="00BC2034" w:rsidP="00D04304">
      <w:pPr>
        <w:spacing w:line="400" w:lineRule="exact"/>
        <w:ind w:leftChars="295" w:left="708" w:firstLineChars="500" w:firstLine="1201"/>
        <w:rPr>
          <w:rFonts w:ascii="华文中宋" w:eastAsia="华文中宋" w:hAnsi="华文中宋"/>
          <w:b/>
          <w:lang w:eastAsia="zh-CN"/>
        </w:rPr>
      </w:pPr>
      <w:r>
        <w:rPr>
          <w:rFonts w:ascii="华文中宋" w:eastAsia="华文中宋" w:hAnsi="华文中宋"/>
          <w:b/>
          <w:lang w:eastAsia="zh-CN"/>
        </w:rPr>
        <w:t>社团法人中华TPM协会理事</w:t>
      </w:r>
    </w:p>
    <w:p w:rsidR="00BC2034" w:rsidRDefault="00BC2034" w:rsidP="00D04304">
      <w:pPr>
        <w:spacing w:line="400" w:lineRule="exact"/>
        <w:ind w:leftChars="295" w:left="708" w:firstLineChars="500" w:firstLine="1201"/>
        <w:rPr>
          <w:rFonts w:ascii="华文中宋" w:eastAsia="华文中宋" w:hAnsi="华文中宋"/>
          <w:b/>
          <w:lang w:eastAsia="zh-CN"/>
        </w:rPr>
      </w:pPr>
      <w:r>
        <w:rPr>
          <w:rFonts w:ascii="华文中宋" w:eastAsia="华文中宋" w:hAnsi="华文中宋"/>
          <w:b/>
          <w:lang w:eastAsia="zh-CN"/>
        </w:rPr>
        <w:t>健峰管理技术培训学校董事长</w:t>
      </w:r>
    </w:p>
    <w:p w:rsidR="000D166B" w:rsidRDefault="000D166B" w:rsidP="005F5A53">
      <w:pPr>
        <w:spacing w:beforeLines="50" w:line="400" w:lineRule="exact"/>
        <w:ind w:firstLineChars="300" w:firstLine="721"/>
        <w:rPr>
          <w:rFonts w:ascii="华文中宋" w:eastAsia="华文中宋" w:hAnsi="华文中宋"/>
          <w:b/>
          <w:szCs w:val="36"/>
          <w:lang w:eastAsia="zh-CN"/>
        </w:rPr>
      </w:pPr>
      <w:r>
        <w:rPr>
          <w:rFonts w:ascii="华文中宋" w:eastAsia="华文中宋" w:hAnsi="华文中宋" w:hint="eastAsia"/>
          <w:b/>
          <w:szCs w:val="36"/>
          <w:lang w:eastAsia="zh-CN"/>
        </w:rPr>
        <w:t>从事企业管理顾问咨询、人才</w:t>
      </w:r>
      <w:proofErr w:type="gramStart"/>
      <w:r>
        <w:rPr>
          <w:rFonts w:ascii="华文中宋" w:eastAsia="华文中宋" w:hAnsi="华文中宋" w:hint="eastAsia"/>
          <w:b/>
          <w:szCs w:val="36"/>
          <w:lang w:eastAsia="zh-CN"/>
        </w:rPr>
        <w:t>培育达</w:t>
      </w:r>
      <w:proofErr w:type="gramEnd"/>
      <w:r>
        <w:rPr>
          <w:rFonts w:ascii="华文中宋" w:eastAsia="华文中宋" w:hAnsi="华文中宋" w:hint="eastAsia"/>
          <w:b/>
          <w:szCs w:val="36"/>
          <w:lang w:eastAsia="zh-CN"/>
        </w:rPr>
        <w:t>30余年，这30余年来对欧美、日本、台湾的企业管理发展，有深入的研究与实际的参与，1990年进入大陆从事企业辅导，近三十年的大陆经验，充分了解到欧美、日本、台湾的经验，对大陆企业有相当值得参照学习的价值。</w:t>
      </w:r>
    </w:p>
    <w:p w:rsidR="006F6A1F" w:rsidRDefault="006F6A1F" w:rsidP="005F5A53">
      <w:pPr>
        <w:spacing w:beforeLines="50" w:line="400" w:lineRule="exact"/>
        <w:ind w:firstLineChars="300" w:firstLine="721"/>
        <w:rPr>
          <w:rFonts w:ascii="华文中宋" w:eastAsia="华文中宋" w:hAnsi="华文中宋"/>
          <w:b/>
          <w:szCs w:val="36"/>
          <w:lang w:eastAsia="zh-CN"/>
        </w:rPr>
      </w:pPr>
      <w:r>
        <w:rPr>
          <w:rFonts w:ascii="华文中宋" w:eastAsia="华文中宋" w:hAnsi="华文中宋" w:hint="eastAsia"/>
          <w:b/>
          <w:szCs w:val="36"/>
          <w:lang w:eastAsia="zh-CN"/>
        </w:rPr>
        <w:t>叶董事长近30年来带领着一百多位的顾问师团队，辅导了5000余家的企业，培育了20余万位的企业中高层主管，最终还是呼吁企业主要脚踏实地的经营，夯实各阶层基础管理，企业才能屹立不摇，长治久安。</w:t>
      </w:r>
    </w:p>
    <w:p w:rsidR="006F6A1F" w:rsidRPr="006F6A1F" w:rsidRDefault="006F6A1F" w:rsidP="005F5A53">
      <w:pPr>
        <w:spacing w:beforeLines="50" w:line="400" w:lineRule="exact"/>
        <w:ind w:firstLineChars="300" w:firstLine="721"/>
        <w:rPr>
          <w:rFonts w:ascii="华文中宋" w:eastAsia="华文中宋" w:hAnsi="华文中宋"/>
          <w:b/>
          <w:szCs w:val="36"/>
          <w:lang w:eastAsia="zh-CN"/>
        </w:rPr>
      </w:pPr>
    </w:p>
    <w:p w:rsidR="00BC2034" w:rsidRDefault="00BC2034" w:rsidP="005F5A53">
      <w:pPr>
        <w:spacing w:beforeLines="50" w:line="600" w:lineRule="exact"/>
        <w:ind w:leftChars="-1" w:left="-2"/>
        <w:rPr>
          <w:rFonts w:ascii="黑体" w:eastAsia="黑体"/>
          <w:b/>
          <w:bCs/>
          <w:color w:val="002060"/>
          <w:sz w:val="36"/>
          <w:lang w:eastAsia="zh-CN"/>
        </w:rPr>
      </w:pPr>
      <w:r>
        <w:rPr>
          <w:rFonts w:ascii="黑体" w:eastAsia="黑体" w:hint="eastAsia"/>
          <w:b/>
          <w:bCs/>
          <w:color w:val="002060"/>
          <w:sz w:val="36"/>
          <w:bdr w:val="single" w:sz="8" w:space="0" w:color="auto"/>
          <w:lang w:eastAsia="zh-CN"/>
        </w:rPr>
        <w:t>课程内容</w:t>
      </w:r>
    </w:p>
    <w:p w:rsidR="00AB6631" w:rsidRDefault="00ED6535" w:rsidP="00ED6535">
      <w:pPr>
        <w:numPr>
          <w:ilvl w:val="0"/>
          <w:numId w:val="5"/>
        </w:numPr>
        <w:rPr>
          <w:rFonts w:ascii="华文中宋" w:eastAsia="华文中宋" w:hAnsi="华文中宋"/>
          <w:b/>
          <w:szCs w:val="30"/>
          <w:lang w:eastAsia="zh-CN"/>
        </w:rPr>
      </w:pPr>
      <w:proofErr w:type="gramStart"/>
      <w:r>
        <w:rPr>
          <w:rFonts w:ascii="华文中宋" w:eastAsia="华文中宋" w:hAnsi="华文中宋" w:hint="eastAsia"/>
          <w:b/>
          <w:szCs w:val="30"/>
          <w:lang w:eastAsia="zh-CN"/>
        </w:rPr>
        <w:t>特朗普时代</w:t>
      </w:r>
      <w:proofErr w:type="gramEnd"/>
      <w:r>
        <w:rPr>
          <w:rFonts w:ascii="华文中宋" w:eastAsia="华文中宋" w:hAnsi="华文中宋" w:hint="eastAsia"/>
          <w:b/>
          <w:szCs w:val="30"/>
          <w:lang w:eastAsia="zh-CN"/>
        </w:rPr>
        <w:t>的世界经济</w:t>
      </w:r>
    </w:p>
    <w:p w:rsidR="00ED6535" w:rsidRDefault="00ED6535" w:rsidP="00ED6535">
      <w:pPr>
        <w:numPr>
          <w:ilvl w:val="0"/>
          <w:numId w:val="5"/>
        </w:numPr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t>2017年国际经济情势</w:t>
      </w:r>
    </w:p>
    <w:p w:rsidR="00ED6535" w:rsidRDefault="00ED6535" w:rsidP="00ED6535">
      <w:pPr>
        <w:numPr>
          <w:ilvl w:val="0"/>
          <w:numId w:val="5"/>
        </w:numPr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t>2017年国内经济情势</w:t>
      </w:r>
    </w:p>
    <w:p w:rsidR="00ED6535" w:rsidRDefault="00ED6535" w:rsidP="00ED6535">
      <w:pPr>
        <w:numPr>
          <w:ilvl w:val="0"/>
          <w:numId w:val="5"/>
        </w:numPr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t>企业生命周期</w:t>
      </w:r>
    </w:p>
    <w:p w:rsidR="00ED6535" w:rsidRDefault="00ED6535" w:rsidP="00ED6535">
      <w:pPr>
        <w:numPr>
          <w:ilvl w:val="0"/>
          <w:numId w:val="5"/>
        </w:numPr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t>创新时代来临</w:t>
      </w:r>
    </w:p>
    <w:p w:rsidR="00ED6535" w:rsidRDefault="00FF0C69" w:rsidP="00ED6535">
      <w:pPr>
        <w:numPr>
          <w:ilvl w:val="0"/>
          <w:numId w:val="5"/>
        </w:numPr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t>八种创新模式</w:t>
      </w:r>
    </w:p>
    <w:p w:rsidR="00FF0C69" w:rsidRDefault="00FF0C69" w:rsidP="00B94214">
      <w:pPr>
        <w:numPr>
          <w:ilvl w:val="0"/>
          <w:numId w:val="7"/>
        </w:numPr>
        <w:ind w:hanging="145"/>
        <w:rPr>
          <w:rFonts w:ascii="华文中宋" w:eastAsia="华文中宋" w:hAnsi="华文中宋"/>
          <w:b/>
          <w:szCs w:val="30"/>
          <w:lang w:eastAsia="zh-CN"/>
        </w:rPr>
        <w:sectPr w:rsidR="00FF0C69" w:rsidSect="008843B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719" w:right="1558" w:bottom="851" w:left="1701" w:header="851" w:footer="992" w:gutter="0"/>
          <w:cols w:space="720"/>
          <w:docGrid w:type="lines" w:linePitch="360"/>
        </w:sectPr>
      </w:pPr>
    </w:p>
    <w:p w:rsidR="00ED6535" w:rsidRDefault="00FF0C69" w:rsidP="00B94214">
      <w:pPr>
        <w:numPr>
          <w:ilvl w:val="0"/>
          <w:numId w:val="7"/>
        </w:numPr>
        <w:ind w:hanging="145"/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lastRenderedPageBreak/>
        <w:t>组织</w:t>
      </w:r>
      <w:r w:rsidR="00ED6535">
        <w:rPr>
          <w:rFonts w:ascii="华文中宋" w:eastAsia="华文中宋" w:hAnsi="华文中宋" w:hint="eastAsia"/>
          <w:b/>
          <w:szCs w:val="30"/>
          <w:lang w:eastAsia="zh-CN"/>
        </w:rPr>
        <w:t>创新</w:t>
      </w:r>
    </w:p>
    <w:p w:rsidR="00ED6535" w:rsidRDefault="00FF0C69" w:rsidP="00B94214">
      <w:pPr>
        <w:numPr>
          <w:ilvl w:val="0"/>
          <w:numId w:val="7"/>
        </w:numPr>
        <w:ind w:hanging="145"/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t>制度</w:t>
      </w:r>
      <w:r w:rsidR="00ED6535">
        <w:rPr>
          <w:rFonts w:ascii="华文中宋" w:eastAsia="华文中宋" w:hAnsi="华文中宋" w:hint="eastAsia"/>
          <w:b/>
          <w:szCs w:val="30"/>
          <w:lang w:eastAsia="zh-CN"/>
        </w:rPr>
        <w:t>创新</w:t>
      </w:r>
    </w:p>
    <w:p w:rsidR="00F70DFA" w:rsidRDefault="00FF0C69" w:rsidP="00B94214">
      <w:pPr>
        <w:numPr>
          <w:ilvl w:val="0"/>
          <w:numId w:val="7"/>
        </w:numPr>
        <w:ind w:hanging="145"/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t>流程</w:t>
      </w:r>
      <w:r w:rsidR="00F70DFA">
        <w:rPr>
          <w:rFonts w:ascii="华文中宋" w:eastAsia="华文中宋" w:hAnsi="华文中宋" w:hint="eastAsia"/>
          <w:b/>
          <w:szCs w:val="30"/>
          <w:lang w:eastAsia="zh-CN"/>
        </w:rPr>
        <w:t>创新</w:t>
      </w:r>
    </w:p>
    <w:p w:rsidR="00ED6535" w:rsidRDefault="00FF0C69" w:rsidP="00B94214">
      <w:pPr>
        <w:numPr>
          <w:ilvl w:val="0"/>
          <w:numId w:val="7"/>
        </w:numPr>
        <w:ind w:hanging="145"/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t>产品</w:t>
      </w:r>
      <w:r w:rsidR="00ED6535">
        <w:rPr>
          <w:rFonts w:ascii="华文中宋" w:eastAsia="华文中宋" w:hAnsi="华文中宋" w:hint="eastAsia"/>
          <w:b/>
          <w:szCs w:val="30"/>
          <w:lang w:eastAsia="zh-CN"/>
        </w:rPr>
        <w:t>创新</w:t>
      </w:r>
    </w:p>
    <w:p w:rsidR="00ED6535" w:rsidRDefault="00ED6535" w:rsidP="00B94214">
      <w:pPr>
        <w:numPr>
          <w:ilvl w:val="0"/>
          <w:numId w:val="7"/>
        </w:numPr>
        <w:ind w:hanging="145"/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lastRenderedPageBreak/>
        <w:t>服务创新</w:t>
      </w:r>
    </w:p>
    <w:p w:rsidR="00ED6535" w:rsidRDefault="00ED6535" w:rsidP="00B94214">
      <w:pPr>
        <w:numPr>
          <w:ilvl w:val="0"/>
          <w:numId w:val="7"/>
        </w:numPr>
        <w:ind w:hanging="145"/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t>渠道创新</w:t>
      </w:r>
    </w:p>
    <w:p w:rsidR="00ED6535" w:rsidRDefault="00ED6535" w:rsidP="00B94214">
      <w:pPr>
        <w:numPr>
          <w:ilvl w:val="0"/>
          <w:numId w:val="7"/>
        </w:numPr>
        <w:ind w:hanging="145"/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t>品牌创新</w:t>
      </w:r>
    </w:p>
    <w:p w:rsidR="00ED6535" w:rsidRDefault="00FF0C69" w:rsidP="00B94214">
      <w:pPr>
        <w:numPr>
          <w:ilvl w:val="0"/>
          <w:numId w:val="7"/>
        </w:numPr>
        <w:ind w:hanging="145"/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t>商业模式创新</w:t>
      </w:r>
    </w:p>
    <w:p w:rsidR="00FF0C69" w:rsidRDefault="00FF0C69" w:rsidP="00325657">
      <w:pPr>
        <w:ind w:left="434"/>
        <w:rPr>
          <w:rFonts w:ascii="华文中宋" w:eastAsia="华文中宋" w:hAnsi="华文中宋"/>
          <w:b/>
          <w:szCs w:val="30"/>
          <w:lang w:eastAsia="zh-CN"/>
        </w:rPr>
        <w:sectPr w:rsidR="00FF0C69" w:rsidSect="00FF0C69">
          <w:type w:val="continuous"/>
          <w:pgSz w:w="11906" w:h="16838"/>
          <w:pgMar w:top="719" w:right="1558" w:bottom="851" w:left="1701" w:header="851" w:footer="992" w:gutter="0"/>
          <w:cols w:num="2" w:space="720"/>
          <w:docGrid w:type="lines" w:linePitch="360"/>
        </w:sectPr>
      </w:pPr>
    </w:p>
    <w:p w:rsidR="00ED6535" w:rsidRDefault="00ED6535" w:rsidP="00325657">
      <w:pPr>
        <w:ind w:left="434"/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lastRenderedPageBreak/>
        <w:t>7.3M如何创新（</w:t>
      </w:r>
      <w:proofErr w:type="gramStart"/>
      <w:r>
        <w:rPr>
          <w:rFonts w:ascii="华文中宋" w:eastAsia="华文中宋" w:hAnsi="华文中宋" w:hint="eastAsia"/>
          <w:b/>
          <w:szCs w:val="30"/>
          <w:lang w:eastAsia="zh-CN"/>
        </w:rPr>
        <w:t>案列分享</w:t>
      </w:r>
      <w:proofErr w:type="gramEnd"/>
      <w:r>
        <w:rPr>
          <w:rFonts w:ascii="华文中宋" w:eastAsia="华文中宋" w:hAnsi="华文中宋" w:hint="eastAsia"/>
          <w:b/>
          <w:szCs w:val="30"/>
          <w:lang w:eastAsia="zh-CN"/>
        </w:rPr>
        <w:t>）</w:t>
      </w:r>
    </w:p>
    <w:p w:rsidR="00ED6535" w:rsidRDefault="00ED6535" w:rsidP="00325657">
      <w:pPr>
        <w:ind w:left="434"/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t>8.蜕变与再生</w:t>
      </w:r>
    </w:p>
    <w:p w:rsidR="00ED6535" w:rsidRDefault="00ED6535" w:rsidP="00ED6535">
      <w:pPr>
        <w:ind w:left="785"/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t>（1）</w:t>
      </w:r>
      <w:r w:rsidR="00F70DFA">
        <w:rPr>
          <w:rFonts w:ascii="华文中宋" w:eastAsia="华文中宋" w:hAnsi="华文中宋" w:hint="eastAsia"/>
          <w:b/>
          <w:szCs w:val="30"/>
          <w:lang w:eastAsia="zh-CN"/>
        </w:rPr>
        <w:t>中国从制造大国到</w:t>
      </w:r>
      <w:r>
        <w:rPr>
          <w:rFonts w:ascii="华文中宋" w:eastAsia="华文中宋" w:hAnsi="华文中宋" w:hint="eastAsia"/>
          <w:b/>
          <w:szCs w:val="30"/>
          <w:lang w:eastAsia="zh-CN"/>
        </w:rPr>
        <w:t>消费大国</w:t>
      </w:r>
    </w:p>
    <w:p w:rsidR="00ED6535" w:rsidRDefault="00ED6535" w:rsidP="00ED6535">
      <w:pPr>
        <w:ind w:left="785"/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t>（2</w:t>
      </w:r>
      <w:r w:rsidR="00F70DFA">
        <w:rPr>
          <w:rFonts w:ascii="华文中宋" w:eastAsia="华文中宋" w:hAnsi="华文中宋" w:hint="eastAsia"/>
          <w:b/>
          <w:szCs w:val="30"/>
          <w:lang w:eastAsia="zh-CN"/>
        </w:rPr>
        <w:t>）从价格转变到</w:t>
      </w:r>
      <w:r>
        <w:rPr>
          <w:rFonts w:ascii="华文中宋" w:eastAsia="华文中宋" w:hAnsi="华文中宋" w:hint="eastAsia"/>
          <w:b/>
          <w:szCs w:val="30"/>
          <w:lang w:eastAsia="zh-CN"/>
        </w:rPr>
        <w:t>价值</w:t>
      </w:r>
    </w:p>
    <w:p w:rsidR="00ED6535" w:rsidRDefault="00ED6535" w:rsidP="00ED6535">
      <w:pPr>
        <w:ind w:left="785"/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t>（3）</w:t>
      </w:r>
      <w:r w:rsidR="00F70DFA">
        <w:rPr>
          <w:rFonts w:ascii="华文中宋" w:eastAsia="华文中宋" w:hAnsi="华文中宋" w:hint="eastAsia"/>
          <w:b/>
          <w:szCs w:val="30"/>
          <w:lang w:eastAsia="zh-CN"/>
        </w:rPr>
        <w:t>从改善到</w:t>
      </w:r>
      <w:r>
        <w:rPr>
          <w:rFonts w:ascii="华文中宋" w:eastAsia="华文中宋" w:hAnsi="华文中宋" w:hint="eastAsia"/>
          <w:b/>
          <w:szCs w:val="30"/>
          <w:lang w:eastAsia="zh-CN"/>
        </w:rPr>
        <w:t>改变</w:t>
      </w:r>
    </w:p>
    <w:p w:rsidR="008F2B05" w:rsidRDefault="00ED6535" w:rsidP="00ED6535">
      <w:pPr>
        <w:ind w:left="785"/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t>（4）蜕变与再生</w:t>
      </w:r>
    </w:p>
    <w:p w:rsidR="006F6A1F" w:rsidRDefault="00ED6535" w:rsidP="006F6A1F">
      <w:pPr>
        <w:ind w:left="785"/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t>（5）统一企业如何变革与创新（案例分享）</w:t>
      </w:r>
    </w:p>
    <w:p w:rsidR="00ED6535" w:rsidRDefault="00ED6535" w:rsidP="00ED6535">
      <w:pPr>
        <w:ind w:left="785"/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t>（6）大陆企业</w:t>
      </w:r>
      <w:proofErr w:type="gramStart"/>
      <w:r>
        <w:rPr>
          <w:rFonts w:ascii="华文中宋" w:eastAsia="华文中宋" w:hAnsi="华文中宋" w:hint="eastAsia"/>
          <w:b/>
          <w:szCs w:val="30"/>
          <w:lang w:eastAsia="zh-CN"/>
        </w:rPr>
        <w:t>成功案列分享</w:t>
      </w:r>
      <w:proofErr w:type="gramEnd"/>
    </w:p>
    <w:p w:rsidR="00ED6535" w:rsidRDefault="00ED6535" w:rsidP="00ED6535">
      <w:pPr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t xml:space="preserve">   9.发挥工匠精神，落实变革创新</w:t>
      </w:r>
    </w:p>
    <w:p w:rsidR="00ED6535" w:rsidRDefault="00ED6535" w:rsidP="00ED6535">
      <w:pPr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t xml:space="preserve">  10.何谓工匠精神</w:t>
      </w:r>
    </w:p>
    <w:p w:rsidR="00ED6535" w:rsidRDefault="00ED6535" w:rsidP="00ED6535">
      <w:pPr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t xml:space="preserve">  11.工匠精神的基本要求</w:t>
      </w:r>
    </w:p>
    <w:p w:rsidR="00ED6535" w:rsidRDefault="00ED6535" w:rsidP="00ED6535">
      <w:pPr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t xml:space="preserve">  12.运用工匠精神，落实创新变革</w:t>
      </w:r>
    </w:p>
    <w:p w:rsidR="00ED6535" w:rsidRDefault="00ED6535" w:rsidP="00325657">
      <w:pPr>
        <w:ind w:leftChars="315" w:left="756"/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t>（1）日本企业的做法</w:t>
      </w:r>
    </w:p>
    <w:p w:rsidR="00ED6535" w:rsidRDefault="00ED6535" w:rsidP="00325657">
      <w:pPr>
        <w:ind w:leftChars="315" w:left="756"/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t>（2）德国企业的做法</w:t>
      </w:r>
    </w:p>
    <w:p w:rsidR="00ED6535" w:rsidRDefault="00ED6535" w:rsidP="00325657">
      <w:pPr>
        <w:ind w:leftChars="315" w:left="756"/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t>（3）台湾企业的做法</w:t>
      </w:r>
    </w:p>
    <w:p w:rsidR="00ED6535" w:rsidRDefault="00ED6535" w:rsidP="00325657">
      <w:pPr>
        <w:ind w:leftChars="315" w:left="756"/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t>（4）大陆企业应该如何做</w:t>
      </w:r>
    </w:p>
    <w:p w:rsidR="00ED6535" w:rsidRDefault="00ED6535" w:rsidP="00ED6535">
      <w:pPr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t xml:space="preserve">  13.实战型TQM就是最典型的工匠精神</w:t>
      </w:r>
    </w:p>
    <w:p w:rsidR="00ED6535" w:rsidRDefault="00ED6535" w:rsidP="00ED6535">
      <w:pPr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t xml:space="preserve">  14.问题提问与解答</w:t>
      </w:r>
    </w:p>
    <w:p w:rsidR="0096647F" w:rsidRDefault="0096647F" w:rsidP="00ED6535">
      <w:pPr>
        <w:rPr>
          <w:rFonts w:ascii="华文中宋" w:eastAsia="华文中宋" w:hAnsi="华文中宋"/>
          <w:b/>
          <w:szCs w:val="30"/>
          <w:lang w:eastAsia="zh-CN"/>
        </w:rPr>
      </w:pPr>
      <w:r>
        <w:rPr>
          <w:rFonts w:ascii="华文中宋" w:eastAsia="华文中宋" w:hAnsi="华文中宋" w:hint="eastAsia"/>
          <w:b/>
          <w:szCs w:val="30"/>
          <w:lang w:eastAsia="zh-CN"/>
        </w:rPr>
        <w:t xml:space="preserve">  15.叶董事长亲笔签名赠书并合影</w:t>
      </w:r>
    </w:p>
    <w:p w:rsidR="00ED6535" w:rsidRPr="008F2B05" w:rsidRDefault="00ED6535" w:rsidP="008F2B05">
      <w:pPr>
        <w:spacing w:line="240" w:lineRule="exact"/>
        <w:rPr>
          <w:rFonts w:ascii="华文中宋" w:eastAsia="华文中宋" w:hAnsi="华文中宋"/>
          <w:b/>
          <w:sz w:val="21"/>
          <w:szCs w:val="30"/>
          <w:lang w:eastAsia="zh-CN"/>
        </w:rPr>
      </w:pPr>
    </w:p>
    <w:p w:rsidR="006F6A1F" w:rsidRDefault="006F6A1F" w:rsidP="006F6A1F">
      <w:pPr>
        <w:spacing w:line="340" w:lineRule="exact"/>
        <w:rPr>
          <w:rFonts w:ascii="宋体" w:eastAsia="宋体" w:hAnsi="宋体" w:cs="宋体"/>
          <w:b/>
          <w:bCs/>
          <w:color w:val="002060"/>
          <w:sz w:val="32"/>
          <w:bdr w:val="single" w:sz="8" w:space="0" w:color="auto"/>
          <w:lang w:eastAsia="zh-CN"/>
        </w:rPr>
      </w:pPr>
      <w:r>
        <w:rPr>
          <w:rFonts w:ascii="宋体" w:eastAsia="宋体" w:hAnsi="宋体" w:cs="宋体" w:hint="eastAsia"/>
          <w:b/>
          <w:bCs/>
          <w:color w:val="002060"/>
          <w:sz w:val="32"/>
          <w:bdr w:val="single" w:sz="8" w:space="0" w:color="auto"/>
          <w:lang w:eastAsia="zh-CN"/>
        </w:rPr>
        <w:t>联系单位及联系电话</w:t>
      </w:r>
    </w:p>
    <w:p w:rsidR="006F6A1F" w:rsidRDefault="006F6A1F" w:rsidP="006F6A1F">
      <w:pPr>
        <w:spacing w:line="340" w:lineRule="exact"/>
        <w:rPr>
          <w:rFonts w:ascii="宋体" w:eastAsia="宋体" w:hAnsi="宋体" w:cs="宋体"/>
          <w:b/>
          <w:szCs w:val="30"/>
          <w:lang w:eastAsia="zh-CN"/>
        </w:rPr>
      </w:pPr>
      <w:r>
        <w:rPr>
          <w:rFonts w:ascii="宋体" w:eastAsia="宋体" w:hAnsi="宋体" w:cs="宋体" w:hint="eastAsia"/>
          <w:b/>
          <w:color w:val="000000"/>
          <w:kern w:val="0"/>
          <w:lang w:eastAsia="zh-CN"/>
        </w:rPr>
        <w:t xml:space="preserve"> </w:t>
      </w:r>
      <w:r>
        <w:rPr>
          <w:rFonts w:ascii="宋体" w:eastAsia="宋体" w:hAnsi="宋体" w:cs="宋体" w:hint="eastAsia"/>
          <w:b/>
          <w:kern w:val="0"/>
          <w:lang w:eastAsia="zh-CN"/>
        </w:rPr>
        <w:t xml:space="preserve"> 主办单位：</w:t>
      </w:r>
      <w:r>
        <w:rPr>
          <w:rFonts w:ascii="宋体" w:eastAsia="宋体" w:hAnsi="宋体" w:cs="宋体" w:hint="eastAsia"/>
          <w:b/>
          <w:color w:val="000000"/>
          <w:kern w:val="0"/>
          <w:lang w:eastAsia="zh-CN"/>
        </w:rPr>
        <w:t>健峰企管集团         何婷：0551-</w:t>
      </w:r>
      <w:proofErr w:type="gramStart"/>
      <w:r>
        <w:rPr>
          <w:rFonts w:ascii="宋体" w:eastAsia="宋体" w:hAnsi="宋体" w:cs="宋体" w:hint="eastAsia"/>
          <w:b/>
          <w:color w:val="000000"/>
          <w:kern w:val="0"/>
          <w:lang w:eastAsia="zh-CN"/>
        </w:rPr>
        <w:t>64266688  18956039881</w:t>
      </w:r>
      <w:proofErr w:type="gramEnd"/>
    </w:p>
    <w:p w:rsidR="006F6A1F" w:rsidRDefault="006F6A1F" w:rsidP="006F6A1F">
      <w:pPr>
        <w:spacing w:line="340" w:lineRule="exact"/>
        <w:rPr>
          <w:rFonts w:ascii="宋体" w:eastAsia="宋体" w:hAnsi="宋体" w:cs="宋体"/>
          <w:b/>
          <w:bCs/>
          <w:color w:val="002060"/>
          <w:sz w:val="32"/>
          <w:lang w:eastAsia="zh-CN"/>
        </w:rPr>
      </w:pPr>
      <w:r>
        <w:rPr>
          <w:rFonts w:ascii="宋体" w:eastAsia="宋体" w:hAnsi="宋体" w:cs="宋体" w:hint="eastAsia"/>
          <w:b/>
          <w:bCs/>
          <w:color w:val="002060"/>
          <w:sz w:val="32"/>
          <w:bdr w:val="single" w:sz="8" w:space="0" w:color="auto"/>
          <w:lang w:eastAsia="zh-CN"/>
        </w:rPr>
        <w:t>参加对象</w:t>
      </w:r>
    </w:p>
    <w:p w:rsidR="006F6A1F" w:rsidRDefault="006F6A1F" w:rsidP="006F6A1F">
      <w:pPr>
        <w:spacing w:line="340" w:lineRule="exact"/>
        <w:ind w:firstLineChars="200" w:firstLine="482"/>
        <w:rPr>
          <w:rFonts w:ascii="宋体" w:eastAsia="宋体" w:hAnsi="宋体" w:cs="宋体"/>
          <w:b/>
          <w:bCs/>
          <w:color w:val="000000"/>
          <w:kern w:val="0"/>
          <w:lang w:eastAsia="zh-CN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lang w:eastAsia="zh-CN"/>
        </w:rPr>
        <w:t xml:space="preserve">企业董事长、总经理及企业家第二代。  </w:t>
      </w:r>
    </w:p>
    <w:p w:rsidR="006F6A1F" w:rsidRDefault="006F6A1F" w:rsidP="006F6A1F">
      <w:pPr>
        <w:spacing w:line="340" w:lineRule="exact"/>
        <w:rPr>
          <w:rFonts w:ascii="宋体" w:eastAsia="宋体" w:hAnsi="宋体" w:cs="宋体"/>
          <w:b/>
          <w:bCs/>
          <w:color w:val="FF0000"/>
          <w:sz w:val="32"/>
          <w:szCs w:val="32"/>
          <w:lang w:eastAsia="zh-CN"/>
        </w:rPr>
      </w:pPr>
      <w:r>
        <w:rPr>
          <w:rFonts w:ascii="宋体" w:eastAsia="宋体" w:hAnsi="宋体" w:cs="宋体" w:hint="eastAsia"/>
          <w:b/>
          <w:bCs/>
          <w:color w:val="002060"/>
          <w:sz w:val="32"/>
          <w:szCs w:val="32"/>
          <w:bdr w:val="single" w:sz="8" w:space="0" w:color="auto"/>
          <w:lang w:eastAsia="zh-CN"/>
        </w:rPr>
        <w:t>时间地点</w:t>
      </w:r>
      <w:r>
        <w:rPr>
          <w:rFonts w:ascii="宋体" w:eastAsia="宋体" w:hAnsi="宋体" w:cs="宋体" w:hint="eastAsia"/>
          <w:b/>
          <w:bCs/>
          <w:color w:val="002060"/>
          <w:sz w:val="32"/>
          <w:szCs w:val="32"/>
          <w:lang w:eastAsia="zh-CN"/>
        </w:rPr>
        <w:t xml:space="preserve"> </w:t>
      </w:r>
    </w:p>
    <w:p w:rsidR="006F6A1F" w:rsidRDefault="006F6A1F" w:rsidP="006F6A1F">
      <w:pPr>
        <w:spacing w:line="340" w:lineRule="exact"/>
        <w:rPr>
          <w:rFonts w:ascii="宋体" w:eastAsia="宋体" w:hAnsi="宋体" w:cs="宋体"/>
          <w:b/>
          <w:bCs/>
          <w:color w:val="000000"/>
          <w:kern w:val="0"/>
          <w:lang w:eastAsia="zh-CN"/>
        </w:rPr>
      </w:pPr>
      <w:r>
        <w:rPr>
          <w:rFonts w:ascii="宋体" w:eastAsia="宋体" w:hAnsi="宋体" w:cs="宋体" w:hint="eastAsia"/>
          <w:b/>
          <w:bCs/>
          <w:color w:val="000000"/>
          <w:sz w:val="32"/>
          <w:szCs w:val="32"/>
          <w:lang w:eastAsia="zh-CN"/>
        </w:rPr>
        <w:t xml:space="preserve">  </w:t>
      </w:r>
      <w:r>
        <w:rPr>
          <w:rFonts w:ascii="宋体" w:eastAsia="宋体" w:hAnsi="宋体" w:cs="宋体" w:hint="eastAsia"/>
          <w:b/>
          <w:bCs/>
          <w:color w:val="000000"/>
          <w:kern w:val="0"/>
          <w:lang w:eastAsia="zh-CN"/>
        </w:rPr>
        <w:t>时间：2017年6月15日</w:t>
      </w:r>
      <w:r>
        <w:rPr>
          <w:rFonts w:ascii="宋体" w:eastAsia="宋体" w:hAnsi="宋体" w:cs="宋体" w:hint="eastAsia"/>
          <w:b/>
          <w:bCs/>
          <w:color w:val="000000"/>
          <w:lang w:eastAsia="zh-CN"/>
        </w:rPr>
        <w:t>13:30-17:30</w:t>
      </w:r>
    </w:p>
    <w:p w:rsidR="006F6A1F" w:rsidRDefault="006F6A1F" w:rsidP="006F6A1F">
      <w:pPr>
        <w:spacing w:line="340" w:lineRule="exact"/>
        <w:rPr>
          <w:rFonts w:ascii="宋体" w:eastAsia="宋体" w:hAnsi="宋体" w:cs="宋体"/>
          <w:b/>
          <w:bCs/>
          <w:color w:val="000000"/>
          <w:kern w:val="0"/>
          <w:lang w:eastAsia="zh-CN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lang w:eastAsia="zh-CN"/>
        </w:rPr>
        <w:t xml:space="preserve">   地点：合肥市徽州大道5558号  合肥世纪金源大饭店   三楼国际厅</w:t>
      </w:r>
    </w:p>
    <w:p w:rsidR="006F6A1F" w:rsidRDefault="006F6A1F" w:rsidP="006F6A1F">
      <w:pPr>
        <w:spacing w:line="340" w:lineRule="exact"/>
        <w:rPr>
          <w:rFonts w:ascii="宋体" w:eastAsia="宋体" w:hAnsi="宋体" w:cs="宋体"/>
          <w:b/>
          <w:bCs/>
          <w:color w:val="000000"/>
          <w:kern w:val="0"/>
          <w:lang w:eastAsia="zh-CN"/>
        </w:rPr>
      </w:pPr>
    </w:p>
    <w:p w:rsidR="006F6A1F" w:rsidRDefault="006F6A1F" w:rsidP="006F6A1F">
      <w:pPr>
        <w:spacing w:line="340" w:lineRule="exact"/>
        <w:rPr>
          <w:rFonts w:ascii="宋体" w:eastAsia="宋体" w:hAnsi="宋体" w:cs="宋体"/>
          <w:b/>
          <w:bCs/>
          <w:color w:val="000000"/>
          <w:kern w:val="0"/>
          <w:lang w:eastAsia="zh-CN"/>
        </w:rPr>
      </w:pPr>
    </w:p>
    <w:p w:rsidR="006F6A1F" w:rsidRDefault="006F6A1F" w:rsidP="006F6A1F">
      <w:pPr>
        <w:spacing w:line="340" w:lineRule="exact"/>
        <w:rPr>
          <w:rFonts w:ascii="宋体" w:eastAsia="宋体" w:hAnsi="宋体" w:cs="宋体"/>
          <w:b/>
          <w:bCs/>
          <w:color w:val="000000"/>
          <w:kern w:val="0"/>
          <w:lang w:eastAsia="zh-CN"/>
        </w:rPr>
      </w:pPr>
    </w:p>
    <w:p w:rsidR="006F6A1F" w:rsidRDefault="006F6A1F" w:rsidP="006F6A1F">
      <w:pPr>
        <w:spacing w:line="340" w:lineRule="exact"/>
        <w:rPr>
          <w:rFonts w:ascii="华文中宋" w:eastAsia="华文中宋" w:hAnsi="华文中宋" w:cs="宋体"/>
          <w:b/>
          <w:bCs/>
          <w:color w:val="FF0000"/>
          <w:kern w:val="0"/>
          <w:lang w:eastAsia="zh-CN"/>
        </w:rPr>
      </w:pPr>
      <w:r>
        <w:rPr>
          <w:rFonts w:ascii="宋体" w:eastAsia="宋体" w:hAnsi="宋体" w:cs="宋体" w:hint="eastAsia"/>
          <w:b/>
          <w:bCs/>
          <w:color w:val="002060"/>
          <w:sz w:val="32"/>
          <w:szCs w:val="32"/>
          <w:bdr w:val="single" w:sz="8" w:space="0" w:color="auto"/>
          <w:lang w:eastAsia="zh-CN"/>
        </w:rPr>
        <w:t>费用</w:t>
      </w:r>
      <w:r>
        <w:rPr>
          <w:rFonts w:ascii="华文中宋" w:eastAsia="华文中宋" w:hAnsi="华文中宋" w:cs="宋体" w:hint="eastAsia"/>
          <w:b/>
          <w:bCs/>
          <w:color w:val="000000"/>
          <w:kern w:val="0"/>
          <w:lang w:eastAsia="zh-CN"/>
        </w:rPr>
        <w:t>人民币2000元，</w:t>
      </w:r>
      <w:r w:rsidRPr="00FF45E0">
        <w:rPr>
          <w:rFonts w:ascii="华文中宋" w:eastAsia="华文中宋" w:hAnsi="华文中宋" w:cs="宋体" w:hint="eastAsia"/>
          <w:b/>
          <w:bCs/>
          <w:color w:val="FF0000"/>
          <w:kern w:val="0"/>
          <w:lang w:eastAsia="zh-CN"/>
        </w:rPr>
        <w:t>主动提供电子信箱、关注</w:t>
      </w:r>
      <w:proofErr w:type="gramStart"/>
      <w:r w:rsidRPr="00FF45E0">
        <w:rPr>
          <w:rFonts w:ascii="华文中宋" w:eastAsia="华文中宋" w:hAnsi="华文中宋" w:cs="宋体" w:hint="eastAsia"/>
          <w:b/>
          <w:bCs/>
          <w:color w:val="FF0000"/>
          <w:kern w:val="0"/>
          <w:lang w:eastAsia="zh-CN"/>
        </w:rPr>
        <w:t>微信公众号</w:t>
      </w:r>
      <w:proofErr w:type="gramEnd"/>
      <w:r w:rsidRPr="00FF45E0">
        <w:rPr>
          <w:rFonts w:ascii="华文中宋" w:eastAsia="华文中宋" w:hAnsi="华文中宋" w:cs="宋体" w:hint="eastAsia"/>
          <w:b/>
          <w:bCs/>
          <w:color w:val="FF0000"/>
          <w:kern w:val="0"/>
          <w:lang w:eastAsia="zh-CN"/>
        </w:rPr>
        <w:t>者完全免费。</w:t>
      </w:r>
    </w:p>
    <w:p w:rsidR="006F6A1F" w:rsidRDefault="006F6A1F" w:rsidP="006F6A1F">
      <w:pPr>
        <w:spacing w:line="340" w:lineRule="exact"/>
        <w:rPr>
          <w:rFonts w:ascii="华文中宋" w:eastAsia="华文中宋" w:hAnsi="华文中宋" w:cs="宋体"/>
          <w:b/>
          <w:bCs/>
          <w:color w:val="FF0000"/>
          <w:kern w:val="0"/>
          <w:lang w:eastAsia="zh-CN"/>
        </w:rPr>
      </w:pPr>
      <w:r>
        <w:rPr>
          <w:rFonts w:ascii="华文中宋" w:eastAsia="华文中宋" w:hAnsi="华文中宋" w:cs="宋体"/>
          <w:b/>
          <w:bCs/>
          <w:noProof/>
          <w:color w:val="FF0000"/>
          <w:kern w:val="0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74295</wp:posOffset>
            </wp:positionV>
            <wp:extent cx="2514600" cy="2514600"/>
            <wp:effectExtent l="19050" t="0" r="0" b="0"/>
            <wp:wrapNone/>
            <wp:docPr id="13" name="图片 3" descr="健峰微信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健峰微信二维码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F6A1F">
        <w:rPr>
          <w:rFonts w:ascii="华文中宋" w:eastAsia="华文中宋" w:hAnsi="华文中宋" w:cs="宋体"/>
          <w:b/>
          <w:bCs/>
          <w:noProof/>
          <w:color w:val="FF0000"/>
          <w:kern w:val="0"/>
          <w:lang w:eastAsia="zh-CN"/>
        </w:rPr>
        <w:drawing>
          <wp:inline distT="0" distB="0" distL="0" distR="0">
            <wp:extent cx="2943225" cy="2943225"/>
            <wp:effectExtent l="19050" t="0" r="9525" b="0"/>
            <wp:docPr id="5" name="图片 3" descr="健峰微信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健峰微信二维码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A1F" w:rsidRDefault="006F6A1F" w:rsidP="006F6A1F">
      <w:pPr>
        <w:spacing w:line="340" w:lineRule="exact"/>
        <w:rPr>
          <w:rFonts w:ascii="华文中宋" w:eastAsia="华文中宋" w:hAnsi="华文中宋" w:cs="宋体"/>
          <w:b/>
          <w:bCs/>
          <w:color w:val="FF0000"/>
          <w:kern w:val="0"/>
          <w:lang w:eastAsia="zh-CN"/>
        </w:rPr>
      </w:pPr>
    </w:p>
    <w:p w:rsidR="006F6A1F" w:rsidRDefault="006F6A1F" w:rsidP="006F6A1F">
      <w:pPr>
        <w:spacing w:line="340" w:lineRule="exact"/>
        <w:rPr>
          <w:rFonts w:ascii="华文中宋" w:eastAsia="华文中宋" w:hAnsi="华文中宋" w:cs="宋体"/>
          <w:b/>
          <w:bCs/>
          <w:color w:val="FF0000"/>
          <w:kern w:val="0"/>
          <w:lang w:eastAsia="zh-CN"/>
        </w:rPr>
      </w:pPr>
    </w:p>
    <w:p w:rsidR="006F6A1F" w:rsidRDefault="006F6A1F" w:rsidP="006F6A1F">
      <w:pPr>
        <w:spacing w:line="340" w:lineRule="exact"/>
        <w:rPr>
          <w:rFonts w:ascii="华文中宋" w:eastAsia="华文中宋" w:hAnsi="华文中宋" w:cs="宋体"/>
          <w:b/>
          <w:bCs/>
          <w:color w:val="FF0000"/>
          <w:kern w:val="0"/>
          <w:lang w:eastAsia="zh-CN"/>
        </w:rPr>
      </w:pPr>
      <w:r w:rsidRPr="006F6A1F">
        <w:rPr>
          <w:rFonts w:ascii="华文中宋" w:eastAsia="华文中宋" w:hAnsi="华文中宋" w:cs="宋体"/>
          <w:b/>
          <w:bCs/>
          <w:noProof/>
          <w:color w:val="FF0000"/>
          <w:kern w:val="0"/>
          <w:lang w:eastAsia="zh-CN"/>
        </w:rPr>
        <w:drawing>
          <wp:inline distT="0" distB="0" distL="0" distR="0">
            <wp:extent cx="2943225" cy="2943225"/>
            <wp:effectExtent l="19050" t="0" r="9525" b="0"/>
            <wp:docPr id="12" name="图片 3" descr="健峰微信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健峰微信二维码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A1F" w:rsidRDefault="006F6A1F" w:rsidP="006F6A1F">
      <w:pPr>
        <w:spacing w:line="340" w:lineRule="exact"/>
        <w:rPr>
          <w:rFonts w:ascii="华文中宋" w:eastAsia="华文中宋" w:hAnsi="华文中宋" w:cs="宋体"/>
          <w:b/>
          <w:bCs/>
          <w:color w:val="FF0000"/>
          <w:kern w:val="0"/>
          <w:lang w:eastAsia="zh-CN"/>
        </w:rPr>
      </w:pPr>
    </w:p>
    <w:p w:rsidR="006F6A1F" w:rsidRDefault="006F6A1F" w:rsidP="006F6A1F">
      <w:pPr>
        <w:spacing w:line="340" w:lineRule="exact"/>
        <w:rPr>
          <w:rFonts w:ascii="华文中宋" w:eastAsia="华文中宋" w:hAnsi="华文中宋" w:cs="宋体"/>
          <w:b/>
          <w:bCs/>
          <w:color w:val="FF0000"/>
          <w:kern w:val="0"/>
          <w:lang w:eastAsia="zh-CN"/>
        </w:rPr>
      </w:pPr>
    </w:p>
    <w:p w:rsidR="006F6A1F" w:rsidRDefault="006F6A1F" w:rsidP="006F6A1F">
      <w:pPr>
        <w:spacing w:line="340" w:lineRule="exact"/>
        <w:rPr>
          <w:rFonts w:ascii="华文中宋" w:eastAsia="华文中宋" w:hAnsi="华文中宋" w:cs="宋体"/>
          <w:b/>
          <w:bCs/>
          <w:color w:val="FF0000"/>
          <w:kern w:val="0"/>
          <w:lang w:eastAsia="zh-CN"/>
        </w:rPr>
      </w:pPr>
    </w:p>
    <w:p w:rsidR="006F6A1F" w:rsidRDefault="006F6A1F" w:rsidP="006F6A1F">
      <w:pPr>
        <w:spacing w:line="340" w:lineRule="exact"/>
        <w:rPr>
          <w:rFonts w:ascii="华文中宋" w:eastAsia="华文中宋" w:hAnsi="华文中宋" w:cs="宋体"/>
          <w:b/>
          <w:bCs/>
          <w:color w:val="FF0000"/>
          <w:kern w:val="0"/>
          <w:lang w:eastAsia="zh-CN"/>
        </w:rPr>
      </w:pPr>
    </w:p>
    <w:p w:rsidR="006F6A1F" w:rsidRDefault="006F6A1F" w:rsidP="006F6A1F">
      <w:pPr>
        <w:spacing w:line="340" w:lineRule="exact"/>
        <w:rPr>
          <w:rFonts w:ascii="华文中宋" w:eastAsia="华文中宋" w:hAnsi="华文中宋" w:cs="宋体"/>
          <w:b/>
          <w:bCs/>
          <w:color w:val="FF0000"/>
          <w:kern w:val="0"/>
          <w:lang w:eastAsia="zh-CN"/>
        </w:rPr>
      </w:pPr>
    </w:p>
    <w:p w:rsidR="006F6A1F" w:rsidRDefault="006F6A1F" w:rsidP="006F6A1F">
      <w:pPr>
        <w:spacing w:line="340" w:lineRule="exact"/>
        <w:rPr>
          <w:rFonts w:ascii="华文中宋" w:eastAsia="华文中宋" w:hAnsi="华文中宋" w:cs="宋体"/>
          <w:b/>
          <w:bCs/>
          <w:color w:val="FF0000"/>
          <w:kern w:val="0"/>
          <w:lang w:eastAsia="zh-CN"/>
        </w:rPr>
      </w:pPr>
    </w:p>
    <w:p w:rsidR="006F6A1F" w:rsidRDefault="006F6A1F" w:rsidP="006F6A1F">
      <w:pPr>
        <w:spacing w:line="340" w:lineRule="exact"/>
        <w:rPr>
          <w:rFonts w:ascii="华文中宋" w:eastAsia="华文中宋" w:hAnsi="华文中宋" w:cs="宋体"/>
          <w:b/>
          <w:bCs/>
          <w:color w:val="FF0000"/>
          <w:kern w:val="0"/>
          <w:lang w:eastAsia="zh-CN"/>
        </w:rPr>
      </w:pPr>
    </w:p>
    <w:p w:rsidR="006F6A1F" w:rsidRDefault="006F6A1F" w:rsidP="006F6A1F">
      <w:pPr>
        <w:spacing w:line="340" w:lineRule="exact"/>
        <w:rPr>
          <w:rFonts w:ascii="华文中宋" w:eastAsia="华文中宋" w:hAnsi="华文中宋" w:cs="宋体"/>
          <w:b/>
          <w:bCs/>
          <w:color w:val="FF0000"/>
          <w:kern w:val="0"/>
          <w:lang w:eastAsia="zh-CN"/>
        </w:rPr>
      </w:pPr>
    </w:p>
    <w:p w:rsidR="00BC2034" w:rsidRPr="00F16DC7" w:rsidRDefault="0002337A" w:rsidP="00F16DC7">
      <w:pPr>
        <w:spacing w:line="300" w:lineRule="exact"/>
        <w:rPr>
          <w:rFonts w:ascii="宋体" w:eastAsia="宋体" w:hAnsi="宋体" w:cs="宋体"/>
          <w:b/>
          <w:bCs/>
          <w:color w:val="000000"/>
          <w:kern w:val="0"/>
          <w:lang w:eastAsia="zh-CN"/>
        </w:rPr>
      </w:pPr>
      <w:r w:rsidRPr="00F16DC7">
        <w:rPr>
          <w:rFonts w:ascii="宋体" w:eastAsia="宋体" w:hAnsi="宋体" w:cs="宋体" w:hint="eastAsia"/>
          <w:b/>
          <w:bCs/>
          <w:color w:val="000000"/>
          <w:kern w:val="0"/>
          <w:lang w:eastAsia="zh-CN"/>
        </w:rPr>
        <w:t>由于</w:t>
      </w:r>
      <w:r w:rsidR="00BC2034" w:rsidRPr="00F16DC7">
        <w:rPr>
          <w:rFonts w:ascii="宋体" w:eastAsia="宋体" w:hAnsi="宋体" w:cs="宋体" w:hint="eastAsia"/>
          <w:b/>
          <w:bCs/>
          <w:color w:val="000000"/>
          <w:kern w:val="0"/>
          <w:lang w:eastAsia="zh-CN"/>
        </w:rPr>
        <w:t>因我们需要提前为您准备好上课讲义</w:t>
      </w:r>
      <w:r w:rsidR="004E17BE" w:rsidRPr="00F16DC7">
        <w:rPr>
          <w:rFonts w:ascii="宋体" w:eastAsia="宋体" w:hAnsi="宋体" w:cs="宋体" w:hint="eastAsia"/>
          <w:b/>
          <w:bCs/>
          <w:color w:val="000000"/>
          <w:kern w:val="0"/>
          <w:lang w:eastAsia="zh-CN"/>
        </w:rPr>
        <w:t>、</w:t>
      </w:r>
      <w:r w:rsidR="00BC2034" w:rsidRPr="00F16DC7">
        <w:rPr>
          <w:rFonts w:ascii="宋体" w:eastAsia="宋体" w:hAnsi="宋体" w:cs="宋体" w:hint="eastAsia"/>
          <w:b/>
          <w:bCs/>
          <w:color w:val="000000"/>
          <w:kern w:val="0"/>
          <w:lang w:eastAsia="zh-CN"/>
        </w:rPr>
        <w:t>笔记本</w:t>
      </w:r>
      <w:r w:rsidR="004E17BE" w:rsidRPr="00F16DC7">
        <w:rPr>
          <w:rFonts w:ascii="宋体" w:eastAsia="宋体" w:hAnsi="宋体" w:cs="宋体" w:hint="eastAsia"/>
          <w:b/>
          <w:bCs/>
          <w:color w:val="000000"/>
          <w:kern w:val="0"/>
          <w:lang w:eastAsia="zh-CN"/>
        </w:rPr>
        <w:t>、</w:t>
      </w:r>
      <w:r w:rsidR="00BC2034" w:rsidRPr="00F16DC7">
        <w:rPr>
          <w:rFonts w:ascii="宋体" w:eastAsia="宋体" w:hAnsi="宋体" w:cs="宋体" w:hint="eastAsia"/>
          <w:b/>
          <w:bCs/>
          <w:color w:val="000000"/>
          <w:kern w:val="0"/>
          <w:lang w:eastAsia="zh-CN"/>
        </w:rPr>
        <w:t>笔</w:t>
      </w:r>
      <w:r w:rsidR="004E17BE" w:rsidRPr="00F16DC7">
        <w:rPr>
          <w:rFonts w:ascii="宋体" w:eastAsia="宋体" w:hAnsi="宋体" w:cs="宋体" w:hint="eastAsia"/>
          <w:b/>
          <w:bCs/>
          <w:color w:val="000000"/>
          <w:kern w:val="0"/>
          <w:lang w:eastAsia="zh-CN"/>
        </w:rPr>
        <w:t>、</w:t>
      </w:r>
      <w:r w:rsidR="00BC2034" w:rsidRPr="00F16DC7">
        <w:rPr>
          <w:rFonts w:ascii="宋体" w:eastAsia="宋体" w:hAnsi="宋体" w:cs="宋体" w:hint="eastAsia"/>
          <w:b/>
          <w:bCs/>
          <w:color w:val="000000"/>
          <w:kern w:val="0"/>
          <w:lang w:eastAsia="zh-CN"/>
        </w:rPr>
        <w:t>听课证以及咖啡</w:t>
      </w:r>
      <w:r w:rsidR="004E17BE" w:rsidRPr="00F16DC7">
        <w:rPr>
          <w:rFonts w:ascii="宋体" w:eastAsia="宋体" w:hAnsi="宋体" w:cs="宋体" w:hint="eastAsia"/>
          <w:b/>
          <w:bCs/>
          <w:color w:val="000000"/>
          <w:kern w:val="0"/>
          <w:lang w:eastAsia="zh-CN"/>
        </w:rPr>
        <w:t>、</w:t>
      </w:r>
      <w:r w:rsidR="00BC2034" w:rsidRPr="00F16DC7">
        <w:rPr>
          <w:rFonts w:ascii="宋体" w:eastAsia="宋体" w:hAnsi="宋体" w:cs="宋体" w:hint="eastAsia"/>
          <w:b/>
          <w:bCs/>
          <w:color w:val="000000"/>
          <w:kern w:val="0"/>
          <w:lang w:eastAsia="zh-CN"/>
        </w:rPr>
        <w:t>点心等，</w:t>
      </w:r>
    </w:p>
    <w:p w:rsidR="00BC2034" w:rsidRPr="00F16DC7" w:rsidRDefault="00BC2034" w:rsidP="00F16DC7">
      <w:pPr>
        <w:spacing w:line="300" w:lineRule="exact"/>
        <w:rPr>
          <w:rFonts w:ascii="宋体" w:eastAsia="宋体" w:hAnsi="宋体" w:cs="宋体"/>
          <w:b/>
          <w:bCs/>
          <w:color w:val="000000"/>
          <w:kern w:val="0"/>
          <w:lang w:eastAsia="zh-CN"/>
        </w:rPr>
      </w:pPr>
      <w:r w:rsidRPr="00F16DC7">
        <w:rPr>
          <w:rFonts w:ascii="宋体" w:eastAsia="宋体" w:hAnsi="宋体" w:cs="宋体" w:hint="eastAsia"/>
          <w:b/>
          <w:bCs/>
          <w:color w:val="000000"/>
          <w:kern w:val="0"/>
          <w:lang w:eastAsia="zh-CN"/>
        </w:rPr>
        <w:t>麻烦</w:t>
      </w:r>
      <w:r w:rsidR="00206A50" w:rsidRPr="00F16DC7">
        <w:rPr>
          <w:rFonts w:ascii="宋体" w:eastAsia="宋体" w:hAnsi="宋体" w:cs="宋体" w:hint="eastAsia"/>
          <w:b/>
          <w:bCs/>
          <w:color w:val="000000"/>
          <w:kern w:val="0"/>
          <w:lang w:eastAsia="zh-CN"/>
        </w:rPr>
        <w:t>填写</w:t>
      </w:r>
      <w:r w:rsidRPr="00F16DC7">
        <w:rPr>
          <w:rFonts w:ascii="宋体" w:eastAsia="宋体" w:hAnsi="宋体" w:cs="宋体" w:hint="eastAsia"/>
          <w:b/>
          <w:bCs/>
          <w:color w:val="000000"/>
          <w:kern w:val="0"/>
          <w:lang w:eastAsia="zh-CN"/>
        </w:rPr>
        <w:t>以下表单回传至</w:t>
      </w:r>
      <w:r w:rsidR="00171AA9" w:rsidRPr="00F16DC7">
        <w:rPr>
          <w:rFonts w:ascii="宋体" w:eastAsia="宋体" w:hAnsi="宋体" w:cs="宋体" w:hint="eastAsia"/>
          <w:b/>
          <w:bCs/>
          <w:color w:val="000000"/>
          <w:kern w:val="0"/>
          <w:lang w:eastAsia="zh-CN"/>
        </w:rPr>
        <w:t>anhui@vmta.com</w:t>
      </w:r>
      <w:r w:rsidRPr="00F16DC7">
        <w:rPr>
          <w:rFonts w:ascii="宋体" w:eastAsia="宋体" w:hAnsi="宋体" w:cs="宋体" w:hint="eastAsia"/>
          <w:b/>
          <w:bCs/>
          <w:color w:val="000000"/>
          <w:kern w:val="0"/>
          <w:lang w:eastAsia="zh-CN"/>
        </w:rPr>
        <w:t>谢谢您的配合！</w:t>
      </w:r>
    </w:p>
    <w:tbl>
      <w:tblPr>
        <w:tblpPr w:leftFromText="180" w:rightFromText="180" w:vertAnchor="text" w:horzAnchor="margin" w:tblpX="245" w:tblpY="283"/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2" w:space="0" w:color="auto"/>
        </w:tblBorders>
        <w:tblLook w:val="0000"/>
      </w:tblPr>
      <w:tblGrid>
        <w:gridCol w:w="427"/>
        <w:gridCol w:w="1188"/>
        <w:gridCol w:w="479"/>
        <w:gridCol w:w="427"/>
        <w:gridCol w:w="707"/>
        <w:gridCol w:w="374"/>
        <w:gridCol w:w="902"/>
        <w:gridCol w:w="292"/>
        <w:gridCol w:w="1484"/>
        <w:gridCol w:w="675"/>
        <w:gridCol w:w="665"/>
        <w:gridCol w:w="1243"/>
      </w:tblGrid>
      <w:tr w:rsidR="00BC2034" w:rsidTr="00E92EEB">
        <w:trPr>
          <w:trHeight w:val="302"/>
        </w:trPr>
        <w:tc>
          <w:tcPr>
            <w:tcW w:w="241" w:type="pct"/>
            <w:vMerge w:val="restart"/>
            <w:tcBorders>
              <w:top w:val="single" w:sz="24" w:space="0" w:color="auto"/>
            </w:tcBorders>
            <w:vAlign w:val="center"/>
          </w:tcPr>
          <w:p w:rsidR="00BC2034" w:rsidRDefault="00BC2034">
            <w:pPr>
              <w:spacing w:line="260" w:lineRule="exact"/>
              <w:jc w:val="center"/>
              <w:rPr>
                <w:rFonts w:ascii="PMingLiU" w:eastAsia="宋体" w:hAnsi="PMingLiU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PMingLiU" w:eastAsia="宋体" w:hAnsi="PMingLiU" w:hint="eastAsia"/>
                <w:b/>
                <w:bCs/>
                <w:sz w:val="21"/>
                <w:szCs w:val="21"/>
                <w:lang w:eastAsia="zh-CN"/>
              </w:rPr>
              <w:t>学员基本信息</w:t>
            </w:r>
          </w:p>
        </w:tc>
        <w:tc>
          <w:tcPr>
            <w:tcW w:w="670" w:type="pct"/>
            <w:tcBorders>
              <w:top w:val="single" w:sz="24" w:space="0" w:color="auto"/>
            </w:tcBorders>
            <w:vAlign w:val="center"/>
          </w:tcPr>
          <w:p w:rsidR="00BC2034" w:rsidRDefault="00BC2034">
            <w:pPr>
              <w:spacing w:line="26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b/>
                <w:bCs/>
                <w:sz w:val="21"/>
                <w:szCs w:val="21"/>
                <w:lang w:eastAsia="zh-CN"/>
              </w:rPr>
              <w:t>姓名</w:t>
            </w:r>
          </w:p>
        </w:tc>
        <w:tc>
          <w:tcPr>
            <w:tcW w:w="270" w:type="pct"/>
            <w:tcBorders>
              <w:top w:val="single" w:sz="24" w:space="0" w:color="auto"/>
            </w:tcBorders>
            <w:vAlign w:val="center"/>
          </w:tcPr>
          <w:p w:rsidR="00BC2034" w:rsidRDefault="00BC2034">
            <w:pPr>
              <w:spacing w:line="26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b/>
                <w:bCs/>
                <w:sz w:val="21"/>
                <w:szCs w:val="21"/>
                <w:lang w:eastAsia="zh-CN"/>
              </w:rPr>
              <w:t>性别</w:t>
            </w:r>
          </w:p>
        </w:tc>
        <w:tc>
          <w:tcPr>
            <w:tcW w:w="241" w:type="pct"/>
            <w:tcBorders>
              <w:top w:val="single" w:sz="24" w:space="0" w:color="auto"/>
            </w:tcBorders>
            <w:vAlign w:val="center"/>
          </w:tcPr>
          <w:p w:rsidR="00BC2034" w:rsidRDefault="00BC2034">
            <w:pPr>
              <w:spacing w:line="26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PMingLiU" w:eastAsia="宋体" w:hAnsi="PMingLiU" w:hint="eastAsia"/>
                <w:b/>
                <w:bCs/>
                <w:sz w:val="21"/>
                <w:szCs w:val="21"/>
                <w:lang w:eastAsia="zh-CN"/>
              </w:rPr>
              <w:t>年龄</w:t>
            </w:r>
          </w:p>
        </w:tc>
        <w:tc>
          <w:tcPr>
            <w:tcW w:w="399" w:type="pct"/>
            <w:tcBorders>
              <w:top w:val="single" w:sz="24" w:space="0" w:color="auto"/>
            </w:tcBorders>
            <w:vAlign w:val="center"/>
          </w:tcPr>
          <w:p w:rsidR="00BC2034" w:rsidRDefault="00BC2034">
            <w:pPr>
              <w:spacing w:line="26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b/>
                <w:bCs/>
                <w:sz w:val="21"/>
                <w:szCs w:val="21"/>
                <w:lang w:eastAsia="zh-CN"/>
              </w:rPr>
              <w:t>职务</w:t>
            </w:r>
          </w:p>
        </w:tc>
        <w:tc>
          <w:tcPr>
            <w:tcW w:w="720" w:type="pct"/>
            <w:gridSpan w:val="2"/>
            <w:tcBorders>
              <w:top w:val="single" w:sz="24" w:space="0" w:color="auto"/>
            </w:tcBorders>
            <w:vAlign w:val="center"/>
          </w:tcPr>
          <w:p w:rsidR="00BC2034" w:rsidRDefault="00BC2034">
            <w:pPr>
              <w:spacing w:line="26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PMingLiU" w:eastAsia="宋体" w:hAnsi="PMingLiU" w:hint="eastAsia"/>
                <w:b/>
                <w:bCs/>
                <w:sz w:val="21"/>
                <w:szCs w:val="21"/>
                <w:lang w:eastAsia="zh-CN"/>
              </w:rPr>
              <w:t>电话</w:t>
            </w:r>
            <w:r>
              <w:rPr>
                <w:rFonts w:ascii="PMingLiU" w:eastAsia="宋体" w:hAnsi="PMingLiU" w:hint="eastAsia"/>
                <w:b/>
                <w:bCs/>
                <w:sz w:val="21"/>
                <w:szCs w:val="21"/>
                <w:lang w:eastAsia="zh-CN"/>
              </w:rPr>
              <w:t>/</w:t>
            </w:r>
            <w:r>
              <w:rPr>
                <w:rFonts w:ascii="PMingLiU" w:eastAsia="宋体" w:hAnsi="PMingLiU" w:hint="eastAsia"/>
                <w:b/>
                <w:bCs/>
                <w:sz w:val="21"/>
                <w:szCs w:val="21"/>
                <w:lang w:eastAsia="zh-CN"/>
              </w:rPr>
              <w:t>手机</w:t>
            </w:r>
          </w:p>
        </w:tc>
        <w:tc>
          <w:tcPr>
            <w:tcW w:w="1002" w:type="pct"/>
            <w:gridSpan w:val="2"/>
            <w:tcBorders>
              <w:top w:val="single" w:sz="24" w:space="0" w:color="auto"/>
            </w:tcBorders>
            <w:vAlign w:val="center"/>
          </w:tcPr>
          <w:p w:rsidR="00BC2034" w:rsidRDefault="00BC2034">
            <w:pPr>
              <w:spacing w:line="26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b/>
                <w:bCs/>
                <w:sz w:val="21"/>
                <w:szCs w:val="21"/>
                <w:lang w:eastAsia="zh-CN"/>
              </w:rPr>
              <w:t>Email</w:t>
            </w:r>
          </w:p>
        </w:tc>
        <w:tc>
          <w:tcPr>
            <w:tcW w:w="381" w:type="pct"/>
            <w:tcBorders>
              <w:top w:val="single" w:sz="24" w:space="0" w:color="auto"/>
            </w:tcBorders>
            <w:vAlign w:val="center"/>
          </w:tcPr>
          <w:p w:rsidR="00BC2034" w:rsidRDefault="00BC2034">
            <w:pPr>
              <w:spacing w:line="26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PMingLiU" w:eastAsia="宋体" w:hAnsi="PMingLiU" w:hint="eastAsia"/>
                <w:b/>
                <w:bCs/>
                <w:sz w:val="21"/>
                <w:szCs w:val="21"/>
                <w:lang w:eastAsia="zh-CN"/>
              </w:rPr>
              <w:t>最高学历</w:t>
            </w:r>
          </w:p>
        </w:tc>
        <w:tc>
          <w:tcPr>
            <w:tcW w:w="1076" w:type="pct"/>
            <w:gridSpan w:val="2"/>
            <w:tcBorders>
              <w:top w:val="single" w:sz="24" w:space="0" w:color="auto"/>
            </w:tcBorders>
            <w:vAlign w:val="center"/>
          </w:tcPr>
          <w:p w:rsidR="00BC2034" w:rsidRDefault="00BC2034">
            <w:pPr>
              <w:spacing w:line="26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PMingLiU" w:eastAsia="宋体" w:hAnsi="PMingLiU" w:hint="eastAsia"/>
                <w:b/>
                <w:bCs/>
                <w:sz w:val="21"/>
                <w:szCs w:val="21"/>
                <w:lang w:eastAsia="zh-CN"/>
              </w:rPr>
              <w:t>报名课程名称</w:t>
            </w:r>
          </w:p>
        </w:tc>
      </w:tr>
      <w:tr w:rsidR="00BC2034" w:rsidTr="00E92EEB">
        <w:trPr>
          <w:cantSplit/>
        </w:trPr>
        <w:tc>
          <w:tcPr>
            <w:tcW w:w="241" w:type="pct"/>
            <w:vMerge/>
            <w:vAlign w:val="center"/>
          </w:tcPr>
          <w:p w:rsidR="00BC2034" w:rsidRDefault="00BC2034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670" w:type="pct"/>
            <w:vAlign w:val="center"/>
          </w:tcPr>
          <w:p w:rsidR="00BC2034" w:rsidRDefault="00BC2034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270" w:type="pct"/>
            <w:vAlign w:val="center"/>
          </w:tcPr>
          <w:p w:rsidR="00BC2034" w:rsidRDefault="00BC2034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241" w:type="pct"/>
            <w:vAlign w:val="center"/>
          </w:tcPr>
          <w:p w:rsidR="00BC2034" w:rsidRDefault="00BC2034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399" w:type="pct"/>
            <w:vAlign w:val="center"/>
          </w:tcPr>
          <w:p w:rsidR="00BC2034" w:rsidRDefault="00BC2034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720" w:type="pct"/>
            <w:gridSpan w:val="2"/>
            <w:vAlign w:val="center"/>
          </w:tcPr>
          <w:p w:rsidR="00BC2034" w:rsidRDefault="00BC2034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1002" w:type="pct"/>
            <w:gridSpan w:val="2"/>
            <w:vAlign w:val="center"/>
          </w:tcPr>
          <w:p w:rsidR="00BC2034" w:rsidRDefault="00BC2034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381" w:type="pct"/>
            <w:vAlign w:val="center"/>
          </w:tcPr>
          <w:p w:rsidR="00BC2034" w:rsidRDefault="00BC2034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1076" w:type="pct"/>
            <w:gridSpan w:val="2"/>
            <w:vAlign w:val="center"/>
          </w:tcPr>
          <w:p w:rsidR="00BC2034" w:rsidRDefault="00BC2034">
            <w:pPr>
              <w:spacing w:line="32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</w:tr>
      <w:tr w:rsidR="00BC2034" w:rsidTr="00E92EEB">
        <w:trPr>
          <w:cantSplit/>
        </w:trPr>
        <w:tc>
          <w:tcPr>
            <w:tcW w:w="241" w:type="pct"/>
            <w:vMerge/>
            <w:vAlign w:val="center"/>
          </w:tcPr>
          <w:p w:rsidR="00BC2034" w:rsidRDefault="00BC2034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670" w:type="pct"/>
            <w:vAlign w:val="center"/>
          </w:tcPr>
          <w:p w:rsidR="00BC2034" w:rsidRDefault="00BC2034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270" w:type="pct"/>
            <w:vAlign w:val="center"/>
          </w:tcPr>
          <w:p w:rsidR="00BC2034" w:rsidRDefault="00BC2034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241" w:type="pct"/>
            <w:vAlign w:val="center"/>
          </w:tcPr>
          <w:p w:rsidR="00BC2034" w:rsidRDefault="00BC2034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399" w:type="pct"/>
            <w:vAlign w:val="center"/>
          </w:tcPr>
          <w:p w:rsidR="00BC2034" w:rsidRDefault="00BC2034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720" w:type="pct"/>
            <w:gridSpan w:val="2"/>
            <w:vAlign w:val="center"/>
          </w:tcPr>
          <w:p w:rsidR="00BC2034" w:rsidRDefault="00BC2034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1002" w:type="pct"/>
            <w:gridSpan w:val="2"/>
            <w:vAlign w:val="center"/>
          </w:tcPr>
          <w:p w:rsidR="00BC2034" w:rsidRDefault="00BC2034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381" w:type="pct"/>
            <w:vAlign w:val="center"/>
          </w:tcPr>
          <w:p w:rsidR="00BC2034" w:rsidRDefault="00BC2034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1076" w:type="pct"/>
            <w:gridSpan w:val="2"/>
            <w:vAlign w:val="center"/>
          </w:tcPr>
          <w:p w:rsidR="00BC2034" w:rsidRDefault="00BC2034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</w:tr>
      <w:tr w:rsidR="006F6A1F" w:rsidTr="00E92EEB">
        <w:trPr>
          <w:cantSplit/>
        </w:trPr>
        <w:tc>
          <w:tcPr>
            <w:tcW w:w="241" w:type="pct"/>
            <w:vMerge/>
            <w:vAlign w:val="center"/>
          </w:tcPr>
          <w:p w:rsidR="006F6A1F" w:rsidRDefault="006F6A1F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670" w:type="pct"/>
            <w:vAlign w:val="center"/>
          </w:tcPr>
          <w:p w:rsidR="006F6A1F" w:rsidRDefault="006F6A1F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270" w:type="pct"/>
            <w:vAlign w:val="center"/>
          </w:tcPr>
          <w:p w:rsidR="006F6A1F" w:rsidRDefault="006F6A1F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241" w:type="pct"/>
            <w:vAlign w:val="center"/>
          </w:tcPr>
          <w:p w:rsidR="006F6A1F" w:rsidRDefault="006F6A1F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399" w:type="pct"/>
            <w:vAlign w:val="center"/>
          </w:tcPr>
          <w:p w:rsidR="006F6A1F" w:rsidRDefault="006F6A1F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720" w:type="pct"/>
            <w:gridSpan w:val="2"/>
            <w:vAlign w:val="center"/>
          </w:tcPr>
          <w:p w:rsidR="006F6A1F" w:rsidRDefault="006F6A1F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1002" w:type="pct"/>
            <w:gridSpan w:val="2"/>
            <w:vAlign w:val="center"/>
          </w:tcPr>
          <w:p w:rsidR="006F6A1F" w:rsidRDefault="006F6A1F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381" w:type="pct"/>
            <w:vAlign w:val="center"/>
          </w:tcPr>
          <w:p w:rsidR="006F6A1F" w:rsidRDefault="006F6A1F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1076" w:type="pct"/>
            <w:gridSpan w:val="2"/>
            <w:vAlign w:val="center"/>
          </w:tcPr>
          <w:p w:rsidR="006F6A1F" w:rsidRDefault="006F6A1F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</w:tr>
      <w:tr w:rsidR="00BC2034" w:rsidTr="00E92EEB">
        <w:trPr>
          <w:cantSplit/>
        </w:trPr>
        <w:tc>
          <w:tcPr>
            <w:tcW w:w="241" w:type="pct"/>
            <w:vMerge/>
            <w:vAlign w:val="center"/>
          </w:tcPr>
          <w:p w:rsidR="00BC2034" w:rsidRDefault="00BC2034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670" w:type="pct"/>
            <w:vAlign w:val="center"/>
          </w:tcPr>
          <w:p w:rsidR="00BC2034" w:rsidRDefault="00BC2034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270" w:type="pct"/>
            <w:vAlign w:val="center"/>
          </w:tcPr>
          <w:p w:rsidR="00BC2034" w:rsidRDefault="00BC2034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241" w:type="pct"/>
            <w:vAlign w:val="center"/>
          </w:tcPr>
          <w:p w:rsidR="00BC2034" w:rsidRDefault="00BC2034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399" w:type="pct"/>
            <w:vAlign w:val="center"/>
          </w:tcPr>
          <w:p w:rsidR="00BC2034" w:rsidRDefault="00BC2034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720" w:type="pct"/>
            <w:gridSpan w:val="2"/>
            <w:vAlign w:val="center"/>
          </w:tcPr>
          <w:p w:rsidR="00BC2034" w:rsidRDefault="00BC2034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1002" w:type="pct"/>
            <w:gridSpan w:val="2"/>
            <w:vAlign w:val="center"/>
          </w:tcPr>
          <w:p w:rsidR="00BC2034" w:rsidRDefault="00BC2034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381" w:type="pct"/>
            <w:vAlign w:val="center"/>
          </w:tcPr>
          <w:p w:rsidR="00BC2034" w:rsidRDefault="00BC2034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1076" w:type="pct"/>
            <w:gridSpan w:val="2"/>
            <w:vAlign w:val="center"/>
          </w:tcPr>
          <w:p w:rsidR="00BC2034" w:rsidRDefault="00BC2034">
            <w:pPr>
              <w:spacing w:line="48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</w:tr>
      <w:tr w:rsidR="00BC2034" w:rsidTr="00E92EEB">
        <w:trPr>
          <w:cantSplit/>
          <w:trHeight w:val="240"/>
        </w:trPr>
        <w:tc>
          <w:tcPr>
            <w:tcW w:w="241" w:type="pct"/>
            <w:vMerge w:val="restart"/>
            <w:vAlign w:val="center"/>
          </w:tcPr>
          <w:p w:rsidR="00BC2034" w:rsidRDefault="00BC2034">
            <w:pPr>
              <w:spacing w:line="36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PMingLiU" w:eastAsia="宋体" w:hAnsi="PMingLiU" w:hint="eastAsia"/>
                <w:b/>
                <w:bCs/>
                <w:sz w:val="21"/>
                <w:szCs w:val="21"/>
                <w:lang w:eastAsia="zh-CN"/>
              </w:rPr>
              <w:t>企业资料</w:t>
            </w:r>
          </w:p>
        </w:tc>
        <w:tc>
          <w:tcPr>
            <w:tcW w:w="670" w:type="pct"/>
            <w:vAlign w:val="center"/>
          </w:tcPr>
          <w:p w:rsidR="00BC2034" w:rsidRDefault="00BC2034">
            <w:pPr>
              <w:spacing w:line="36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PMingLiU" w:eastAsia="宋体" w:hAnsi="PMingLiU" w:hint="eastAsia"/>
                <w:b/>
                <w:bCs/>
                <w:sz w:val="21"/>
                <w:szCs w:val="21"/>
                <w:lang w:eastAsia="zh-CN"/>
              </w:rPr>
              <w:t>联系人</w:t>
            </w:r>
          </w:p>
        </w:tc>
        <w:tc>
          <w:tcPr>
            <w:tcW w:w="511" w:type="pct"/>
            <w:gridSpan w:val="2"/>
            <w:vAlign w:val="center"/>
          </w:tcPr>
          <w:p w:rsidR="00BC2034" w:rsidRDefault="00BC2034">
            <w:pPr>
              <w:spacing w:line="36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399" w:type="pct"/>
            <w:vAlign w:val="center"/>
          </w:tcPr>
          <w:p w:rsidR="00BC2034" w:rsidRDefault="00BC2034">
            <w:pPr>
              <w:spacing w:line="26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b/>
                <w:bCs/>
                <w:sz w:val="21"/>
                <w:szCs w:val="21"/>
                <w:lang w:eastAsia="zh-CN"/>
              </w:rPr>
              <w:t>职务</w:t>
            </w:r>
          </w:p>
        </w:tc>
        <w:tc>
          <w:tcPr>
            <w:tcW w:w="720" w:type="pct"/>
            <w:gridSpan w:val="2"/>
            <w:vAlign w:val="center"/>
          </w:tcPr>
          <w:p w:rsidR="00BC2034" w:rsidRDefault="00BC2034">
            <w:pPr>
              <w:spacing w:line="36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1002" w:type="pct"/>
            <w:gridSpan w:val="2"/>
            <w:vAlign w:val="center"/>
          </w:tcPr>
          <w:p w:rsidR="00BC2034" w:rsidRDefault="00BC2034">
            <w:pPr>
              <w:spacing w:line="26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PMingLiU" w:eastAsia="宋体" w:hAnsi="PMingLiU" w:hint="eastAsia"/>
                <w:b/>
                <w:bCs/>
                <w:sz w:val="21"/>
                <w:szCs w:val="21"/>
                <w:lang w:eastAsia="zh-CN"/>
              </w:rPr>
              <w:t>电话</w:t>
            </w:r>
          </w:p>
        </w:tc>
        <w:tc>
          <w:tcPr>
            <w:tcW w:w="381" w:type="pct"/>
            <w:vAlign w:val="center"/>
          </w:tcPr>
          <w:p w:rsidR="00BC2034" w:rsidRDefault="00BC2034">
            <w:pPr>
              <w:spacing w:line="36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375" w:type="pct"/>
            <w:vAlign w:val="center"/>
          </w:tcPr>
          <w:p w:rsidR="00BC2034" w:rsidRDefault="00BC2034">
            <w:pPr>
              <w:spacing w:line="36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PMingLiU" w:eastAsia="宋体" w:hAnsi="PMingLiU" w:hint="eastAsia"/>
                <w:b/>
                <w:bCs/>
                <w:sz w:val="21"/>
                <w:szCs w:val="21"/>
                <w:lang w:eastAsia="zh-CN"/>
              </w:rPr>
              <w:t>手机</w:t>
            </w:r>
          </w:p>
        </w:tc>
        <w:tc>
          <w:tcPr>
            <w:tcW w:w="701" w:type="pct"/>
            <w:vAlign w:val="center"/>
          </w:tcPr>
          <w:p w:rsidR="00BC2034" w:rsidRDefault="00BC2034">
            <w:pPr>
              <w:spacing w:line="36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</w:tr>
      <w:tr w:rsidR="00BC2034" w:rsidTr="00E92EEB">
        <w:trPr>
          <w:cantSplit/>
        </w:trPr>
        <w:tc>
          <w:tcPr>
            <w:tcW w:w="241" w:type="pct"/>
            <w:vMerge/>
            <w:vAlign w:val="center"/>
          </w:tcPr>
          <w:p w:rsidR="00BC2034" w:rsidRDefault="00BC2034">
            <w:pPr>
              <w:spacing w:line="36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670" w:type="pct"/>
            <w:vAlign w:val="center"/>
          </w:tcPr>
          <w:p w:rsidR="00BC2034" w:rsidRDefault="00BC2034">
            <w:pPr>
              <w:spacing w:line="36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PMingLiU" w:eastAsia="宋体" w:hAnsi="PMingLiU" w:hint="eastAsia"/>
                <w:b/>
                <w:bCs/>
                <w:sz w:val="21"/>
                <w:szCs w:val="21"/>
                <w:lang w:eastAsia="zh-CN"/>
              </w:rPr>
              <w:t>单位名称</w:t>
            </w:r>
          </w:p>
        </w:tc>
        <w:tc>
          <w:tcPr>
            <w:tcW w:w="1630" w:type="pct"/>
            <w:gridSpan w:val="5"/>
            <w:vAlign w:val="center"/>
          </w:tcPr>
          <w:p w:rsidR="00BC2034" w:rsidRDefault="00BC2034">
            <w:pPr>
              <w:spacing w:line="36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1002" w:type="pct"/>
            <w:gridSpan w:val="2"/>
            <w:vAlign w:val="center"/>
          </w:tcPr>
          <w:p w:rsidR="00BC2034" w:rsidRDefault="00BC2034">
            <w:pPr>
              <w:spacing w:line="36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PMingLiU" w:eastAsia="宋体" w:hAnsi="PMingLiU" w:hint="eastAsia"/>
                <w:b/>
                <w:bCs/>
                <w:sz w:val="21"/>
                <w:szCs w:val="21"/>
                <w:lang w:eastAsia="zh-CN"/>
              </w:rPr>
              <w:t>员工人数</w:t>
            </w:r>
          </w:p>
        </w:tc>
        <w:tc>
          <w:tcPr>
            <w:tcW w:w="381" w:type="pct"/>
            <w:vAlign w:val="center"/>
          </w:tcPr>
          <w:p w:rsidR="00BC2034" w:rsidRDefault="00BC2034">
            <w:pPr>
              <w:spacing w:line="360" w:lineRule="exact"/>
              <w:jc w:val="center"/>
              <w:rPr>
                <w:rFonts w:ascii="宋体" w:eastAsia="宋体" w:hAnsi="宋体"/>
                <w:b/>
                <w:bCs/>
                <w:spacing w:val="-12"/>
                <w:sz w:val="21"/>
                <w:szCs w:val="21"/>
                <w:lang w:eastAsia="zh-CN"/>
              </w:rPr>
            </w:pPr>
          </w:p>
        </w:tc>
        <w:tc>
          <w:tcPr>
            <w:tcW w:w="375" w:type="pct"/>
            <w:vAlign w:val="center"/>
          </w:tcPr>
          <w:p w:rsidR="00BC2034" w:rsidRDefault="00BC2034">
            <w:pPr>
              <w:spacing w:line="36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PMingLiU" w:eastAsia="宋体" w:hAnsi="PMingLiU" w:hint="eastAsia"/>
                <w:b/>
                <w:bCs/>
                <w:sz w:val="21"/>
                <w:szCs w:val="21"/>
                <w:lang w:eastAsia="zh-CN"/>
              </w:rPr>
              <w:t>邮政编码</w:t>
            </w:r>
          </w:p>
        </w:tc>
        <w:tc>
          <w:tcPr>
            <w:tcW w:w="701" w:type="pct"/>
            <w:vAlign w:val="center"/>
          </w:tcPr>
          <w:p w:rsidR="00BC2034" w:rsidRDefault="00BC2034">
            <w:pPr>
              <w:spacing w:line="36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</w:tr>
      <w:tr w:rsidR="00BC2034" w:rsidTr="00E92EEB">
        <w:trPr>
          <w:cantSplit/>
        </w:trPr>
        <w:tc>
          <w:tcPr>
            <w:tcW w:w="241" w:type="pct"/>
            <w:vMerge/>
            <w:vAlign w:val="center"/>
          </w:tcPr>
          <w:p w:rsidR="00BC2034" w:rsidRDefault="00BC2034">
            <w:pPr>
              <w:spacing w:line="36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670" w:type="pct"/>
            <w:vAlign w:val="center"/>
          </w:tcPr>
          <w:p w:rsidR="00BC2034" w:rsidRDefault="00BC2034">
            <w:pPr>
              <w:spacing w:line="36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PMingLiU" w:eastAsia="宋体" w:hAnsi="PMingLiU" w:hint="eastAsia"/>
                <w:b/>
                <w:bCs/>
                <w:sz w:val="21"/>
                <w:szCs w:val="21"/>
                <w:lang w:eastAsia="zh-CN"/>
              </w:rPr>
              <w:t>通信地址</w:t>
            </w:r>
          </w:p>
        </w:tc>
        <w:tc>
          <w:tcPr>
            <w:tcW w:w="4089" w:type="pct"/>
            <w:gridSpan w:val="10"/>
            <w:vAlign w:val="center"/>
          </w:tcPr>
          <w:p w:rsidR="00BC2034" w:rsidRDefault="00BC2034">
            <w:pPr>
              <w:spacing w:line="36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</w:tr>
      <w:tr w:rsidR="00BC2034" w:rsidTr="00E92EEB">
        <w:trPr>
          <w:cantSplit/>
          <w:trHeight w:val="140"/>
        </w:trPr>
        <w:tc>
          <w:tcPr>
            <w:tcW w:w="241" w:type="pct"/>
            <w:vMerge/>
            <w:tcBorders>
              <w:bottom w:val="single" w:sz="24" w:space="0" w:color="auto"/>
            </w:tcBorders>
            <w:vAlign w:val="center"/>
          </w:tcPr>
          <w:p w:rsidR="00BC2034" w:rsidRDefault="00BC2034">
            <w:pPr>
              <w:spacing w:line="360" w:lineRule="exact"/>
              <w:jc w:val="center"/>
              <w:rPr>
                <w:rFonts w:ascii="宋体" w:eastAsia="宋体" w:hAnsi="宋体"/>
                <w:b/>
                <w:bCs/>
                <w:spacing w:val="-10"/>
                <w:sz w:val="21"/>
                <w:szCs w:val="21"/>
                <w:lang w:eastAsia="zh-CN"/>
              </w:rPr>
            </w:pPr>
          </w:p>
        </w:tc>
        <w:tc>
          <w:tcPr>
            <w:tcW w:w="670" w:type="pct"/>
            <w:tcBorders>
              <w:bottom w:val="single" w:sz="24" w:space="0" w:color="auto"/>
            </w:tcBorders>
            <w:vAlign w:val="center"/>
          </w:tcPr>
          <w:p w:rsidR="00BC2034" w:rsidRDefault="00BC2034">
            <w:pPr>
              <w:spacing w:line="36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PMingLiU" w:eastAsia="宋体" w:hAnsi="PMingLiU" w:hint="eastAsia"/>
                <w:b/>
                <w:bCs/>
                <w:sz w:val="21"/>
                <w:szCs w:val="21"/>
                <w:lang w:eastAsia="zh-CN"/>
              </w:rPr>
              <w:t>公司网址</w:t>
            </w:r>
          </w:p>
        </w:tc>
        <w:tc>
          <w:tcPr>
            <w:tcW w:w="1121" w:type="pct"/>
            <w:gridSpan w:val="4"/>
            <w:tcBorders>
              <w:bottom w:val="single" w:sz="24" w:space="0" w:color="auto"/>
            </w:tcBorders>
            <w:vAlign w:val="center"/>
          </w:tcPr>
          <w:p w:rsidR="00BC2034" w:rsidRDefault="00BC2034">
            <w:pPr>
              <w:spacing w:line="36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674" w:type="pct"/>
            <w:gridSpan w:val="2"/>
            <w:tcBorders>
              <w:bottom w:val="single" w:sz="24" w:space="0" w:color="auto"/>
            </w:tcBorders>
            <w:vAlign w:val="center"/>
          </w:tcPr>
          <w:p w:rsidR="00BC2034" w:rsidRDefault="00BC2034">
            <w:pPr>
              <w:spacing w:line="36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PMingLiU" w:eastAsia="宋体" w:hAnsi="PMingLiU"/>
                <w:b/>
                <w:bCs/>
                <w:sz w:val="21"/>
                <w:szCs w:val="21"/>
                <w:lang w:eastAsia="zh-CN"/>
              </w:rPr>
              <w:t>E-</w:t>
            </w:r>
            <w:r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  <w:t>mail</w:t>
            </w:r>
          </w:p>
        </w:tc>
        <w:tc>
          <w:tcPr>
            <w:tcW w:w="1218" w:type="pct"/>
            <w:gridSpan w:val="2"/>
            <w:tcBorders>
              <w:bottom w:val="single" w:sz="24" w:space="0" w:color="auto"/>
            </w:tcBorders>
            <w:vAlign w:val="center"/>
          </w:tcPr>
          <w:p w:rsidR="00BC2034" w:rsidRDefault="00BC2034">
            <w:pPr>
              <w:spacing w:line="36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375" w:type="pct"/>
            <w:tcBorders>
              <w:bottom w:val="single" w:sz="24" w:space="0" w:color="auto"/>
            </w:tcBorders>
            <w:vAlign w:val="center"/>
          </w:tcPr>
          <w:p w:rsidR="00BC2034" w:rsidRDefault="00BC2034">
            <w:pPr>
              <w:spacing w:line="36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bCs/>
                <w:sz w:val="21"/>
                <w:szCs w:val="21"/>
                <w:lang w:eastAsia="zh-CN"/>
              </w:rPr>
              <w:t>传真</w:t>
            </w:r>
          </w:p>
        </w:tc>
        <w:tc>
          <w:tcPr>
            <w:tcW w:w="701" w:type="pct"/>
            <w:tcBorders>
              <w:bottom w:val="single" w:sz="24" w:space="0" w:color="auto"/>
            </w:tcBorders>
            <w:vAlign w:val="center"/>
          </w:tcPr>
          <w:p w:rsidR="00BC2034" w:rsidRDefault="00BC2034">
            <w:pPr>
              <w:spacing w:line="360" w:lineRule="exact"/>
              <w:jc w:val="center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</w:p>
        </w:tc>
      </w:tr>
    </w:tbl>
    <w:p w:rsidR="00BC2034" w:rsidRPr="00F16DC7" w:rsidRDefault="00BC2034" w:rsidP="008F2B05">
      <w:pPr>
        <w:spacing w:line="300" w:lineRule="exact"/>
        <w:rPr>
          <w:rFonts w:ascii="宋体" w:eastAsia="宋体" w:hAnsi="宋体" w:cs="宋体"/>
          <w:b/>
          <w:bCs/>
          <w:color w:val="000000"/>
          <w:kern w:val="0"/>
          <w:lang w:eastAsia="zh-CN"/>
        </w:rPr>
      </w:pPr>
      <w:r w:rsidRPr="00E92EEB">
        <w:rPr>
          <w:rFonts w:ascii="华文中宋" w:eastAsia="华文中宋" w:hAnsi="华文中宋" w:cs="宋体" w:hint="eastAsia"/>
          <w:b/>
          <w:bCs/>
          <w:color w:val="000000"/>
          <w:kern w:val="0"/>
          <w:sz w:val="22"/>
          <w:lang w:eastAsia="zh-CN"/>
        </w:rPr>
        <w:t xml:space="preserve"> </w:t>
      </w:r>
      <w:r w:rsidRPr="00F16DC7">
        <w:rPr>
          <w:rFonts w:ascii="宋体" w:eastAsia="宋体" w:hAnsi="宋体" w:cs="宋体" w:hint="eastAsia"/>
          <w:b/>
          <w:bCs/>
          <w:color w:val="000000"/>
          <w:kern w:val="0"/>
          <w:lang w:eastAsia="zh-CN"/>
        </w:rPr>
        <w:t>备注：</w:t>
      </w:r>
    </w:p>
    <w:p w:rsidR="00BC2034" w:rsidRPr="00F16DC7" w:rsidRDefault="00BC2034" w:rsidP="00F16DC7">
      <w:pPr>
        <w:spacing w:line="300" w:lineRule="exact"/>
        <w:rPr>
          <w:rFonts w:ascii="宋体" w:eastAsia="宋体" w:hAnsi="宋体" w:cs="宋体"/>
          <w:b/>
          <w:bCs/>
          <w:color w:val="000000"/>
          <w:kern w:val="0"/>
          <w:lang w:eastAsia="zh-CN"/>
        </w:rPr>
      </w:pPr>
      <w:r w:rsidRPr="00F16DC7">
        <w:rPr>
          <w:rFonts w:ascii="宋体" w:eastAsia="宋体" w:hAnsi="宋体" w:cs="宋体" w:hint="eastAsia"/>
          <w:b/>
          <w:bCs/>
          <w:color w:val="000000"/>
          <w:kern w:val="0"/>
          <w:lang w:eastAsia="zh-CN"/>
        </w:rPr>
        <w:t>本表可复印使用；</w:t>
      </w:r>
    </w:p>
    <w:p w:rsidR="00BC2034" w:rsidRPr="00F16DC7" w:rsidRDefault="00BC2034" w:rsidP="00F16DC7">
      <w:pPr>
        <w:spacing w:line="300" w:lineRule="exact"/>
        <w:rPr>
          <w:rFonts w:ascii="宋体" w:eastAsia="宋体" w:hAnsi="宋体" w:cs="宋体"/>
          <w:b/>
          <w:bCs/>
          <w:color w:val="000000"/>
          <w:kern w:val="0"/>
          <w:lang w:eastAsia="zh-CN"/>
        </w:rPr>
      </w:pPr>
      <w:r w:rsidRPr="00F16DC7">
        <w:rPr>
          <w:rFonts w:ascii="宋体" w:eastAsia="宋体" w:hAnsi="宋体" w:cs="宋体" w:hint="eastAsia"/>
          <w:b/>
          <w:bCs/>
          <w:color w:val="000000"/>
          <w:kern w:val="0"/>
          <w:lang w:eastAsia="zh-CN"/>
        </w:rPr>
        <w:t>我司在收到报名表传真件后，客服人员会安排相关事宜，并</w:t>
      </w:r>
      <w:r w:rsidR="004E17BE" w:rsidRPr="00F16DC7">
        <w:rPr>
          <w:rFonts w:ascii="宋体" w:eastAsia="宋体" w:hAnsi="宋体" w:cs="宋体" w:hint="eastAsia"/>
          <w:b/>
          <w:bCs/>
          <w:color w:val="000000"/>
          <w:kern w:val="0"/>
          <w:lang w:eastAsia="zh-CN"/>
        </w:rPr>
        <w:t>在</w:t>
      </w:r>
      <w:r w:rsidRPr="00F16DC7">
        <w:rPr>
          <w:rFonts w:ascii="宋体" w:eastAsia="宋体" w:hAnsi="宋体" w:cs="宋体" w:hint="eastAsia"/>
          <w:b/>
          <w:bCs/>
          <w:color w:val="000000"/>
          <w:kern w:val="0"/>
          <w:lang w:eastAsia="zh-CN"/>
        </w:rPr>
        <w:t>开课前短信或者传真通知您具体地点时间安排。</w:t>
      </w:r>
    </w:p>
    <w:p w:rsidR="00E92EEB" w:rsidRPr="00F16DC7" w:rsidRDefault="00BC2034" w:rsidP="00F16DC7">
      <w:pPr>
        <w:spacing w:line="300" w:lineRule="exact"/>
        <w:rPr>
          <w:rFonts w:ascii="宋体" w:eastAsia="宋体" w:hAnsi="宋体" w:cs="宋体"/>
          <w:b/>
          <w:bCs/>
          <w:color w:val="000000"/>
          <w:kern w:val="0"/>
          <w:lang w:eastAsia="zh-CN"/>
        </w:rPr>
      </w:pPr>
      <w:r w:rsidRPr="00F16DC7">
        <w:rPr>
          <w:rFonts w:ascii="宋体" w:eastAsia="宋体" w:hAnsi="宋体" w:cs="宋体" w:hint="eastAsia"/>
          <w:b/>
          <w:bCs/>
          <w:color w:val="000000"/>
          <w:kern w:val="0"/>
          <w:lang w:eastAsia="zh-CN"/>
        </w:rPr>
        <w:t>客户服务部电话 ：</w:t>
      </w:r>
      <w:r w:rsidR="00171AA9" w:rsidRPr="00F16DC7">
        <w:rPr>
          <w:rFonts w:ascii="宋体" w:eastAsia="宋体" w:hAnsi="宋体" w:cs="宋体" w:hint="eastAsia"/>
          <w:b/>
          <w:bCs/>
          <w:color w:val="000000"/>
          <w:kern w:val="0"/>
          <w:lang w:eastAsia="zh-CN"/>
        </w:rPr>
        <w:t>0551-64266688</w:t>
      </w:r>
      <w:r w:rsidRPr="00F16DC7">
        <w:rPr>
          <w:rFonts w:ascii="宋体" w:eastAsia="宋体" w:hAnsi="宋体" w:cs="宋体" w:hint="eastAsia"/>
          <w:b/>
          <w:bCs/>
          <w:color w:val="000000"/>
          <w:kern w:val="0"/>
          <w:lang w:eastAsia="zh-CN"/>
        </w:rPr>
        <w:t xml:space="preserve"> </w:t>
      </w:r>
      <w:r w:rsidR="006309DC" w:rsidRPr="00F16DC7">
        <w:rPr>
          <w:rFonts w:ascii="宋体" w:eastAsia="宋体" w:hAnsi="宋体" w:cs="宋体" w:hint="eastAsia"/>
          <w:b/>
          <w:bCs/>
          <w:color w:val="000000"/>
          <w:kern w:val="0"/>
          <w:lang w:eastAsia="zh-CN"/>
        </w:rPr>
        <w:t xml:space="preserve"> </w:t>
      </w:r>
      <w:r w:rsidRPr="00F16DC7">
        <w:rPr>
          <w:rFonts w:ascii="宋体" w:eastAsia="宋体" w:hAnsi="宋体" w:cs="宋体" w:hint="eastAsia"/>
          <w:b/>
          <w:bCs/>
          <w:color w:val="000000"/>
          <w:kern w:val="0"/>
          <w:lang w:eastAsia="zh-CN"/>
        </w:rPr>
        <w:t xml:space="preserve">  客户部服务传真：</w:t>
      </w:r>
      <w:bookmarkEnd w:id="0"/>
      <w:r w:rsidR="00171AA9" w:rsidRPr="00F16DC7">
        <w:rPr>
          <w:rFonts w:ascii="宋体" w:eastAsia="宋体" w:hAnsi="宋体" w:cs="宋体" w:hint="eastAsia"/>
          <w:b/>
          <w:bCs/>
          <w:color w:val="000000"/>
          <w:kern w:val="0"/>
          <w:lang w:eastAsia="zh-CN"/>
        </w:rPr>
        <w:t>0551-62917263</w:t>
      </w:r>
    </w:p>
    <w:sectPr w:rsidR="00E92EEB" w:rsidRPr="00F16DC7" w:rsidSect="008843BB">
      <w:type w:val="continuous"/>
      <w:pgSz w:w="11906" w:h="16838"/>
      <w:pgMar w:top="719" w:right="1558" w:bottom="851" w:left="1701" w:header="851" w:footer="992" w:gutter="0"/>
      <w:cols w:space="720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703F" w:rsidRDefault="003E703F">
      <w:r>
        <w:separator/>
      </w:r>
    </w:p>
  </w:endnote>
  <w:endnote w:type="continuationSeparator" w:id="0">
    <w:p w:rsidR="003E703F" w:rsidRDefault="003E70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微软繁楷体">
    <w:altName w:val="Arial Unicode MS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A53" w:rsidRDefault="005F5A5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3B4" w:rsidRPr="00596BC7" w:rsidRDefault="00EB4EE9">
    <w:pPr>
      <w:pStyle w:val="a7"/>
      <w:spacing w:line="480" w:lineRule="auto"/>
      <w:jc w:val="both"/>
      <w:rPr>
        <w:rFonts w:eastAsia="宋体"/>
        <w:sz w:val="20"/>
        <w:lang w:eastAsia="zh-CN"/>
      </w:rPr>
    </w:pPr>
    <w:r w:rsidRPr="00EB4EE9">
      <w:rPr>
        <w:sz w:val="20"/>
        <w:lang w:eastAsia="zh-C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-9pt;margin-top:9.65pt;width:522pt;height:46.2pt;z-index:251658240" stroked="f">
          <v:textbox style="mso-next-textbox:#_x0000_s2052">
            <w:txbxContent>
              <w:tbl>
                <w:tblPr>
                  <w:tblW w:w="0" w:type="auto"/>
                  <w:tblBorders>
                    <w:top w:val="single" w:sz="4" w:space="0" w:color="auto"/>
                  </w:tblBorders>
                  <w:tblLayout w:type="fixed"/>
                  <w:tblLook w:val="0000"/>
                </w:tblPr>
                <w:tblGrid>
                  <w:gridCol w:w="9108"/>
                </w:tblGrid>
                <w:tr w:rsidR="00C243B4">
                  <w:trPr>
                    <w:trHeight w:val="867"/>
                  </w:trPr>
                  <w:tc>
                    <w:tcPr>
                      <w:tcW w:w="9108" w:type="dxa"/>
                    </w:tcPr>
                    <w:p w:rsidR="00C243B4" w:rsidRDefault="00C243B4">
                      <w:pPr>
                        <w:pStyle w:val="a7"/>
                        <w:spacing w:line="400" w:lineRule="exact"/>
                        <w:ind w:firstLineChars="100" w:firstLine="321"/>
                        <w:jc w:val="both"/>
                        <w:rPr>
                          <w:b/>
                          <w:bCs/>
                          <w:sz w:val="20"/>
                          <w:lang w:eastAsia="zh-CN"/>
                        </w:rPr>
                      </w:pPr>
                      <w:r>
                        <w:rPr>
                          <w:rFonts w:eastAsia="黑体" w:hint="eastAsia"/>
                          <w:b/>
                          <w:bCs/>
                          <w:sz w:val="32"/>
                          <w:lang w:eastAsia="zh-CN"/>
                        </w:rPr>
                        <w:t>健</w:t>
                      </w:r>
                      <w:r>
                        <w:rPr>
                          <w:rFonts w:eastAsia="黑体" w:hint="eastAsia"/>
                          <w:b/>
                          <w:bCs/>
                          <w:lang w:eastAsia="zh-CN"/>
                        </w:rPr>
                        <w:t>全体质</w:t>
                      </w:r>
                      <w:r>
                        <w:rPr>
                          <w:rFonts w:eastAsia="黑体"/>
                          <w:b/>
                          <w:bCs/>
                          <w:lang w:eastAsia="zh-CN"/>
                        </w:rPr>
                        <w:t xml:space="preserve">  </w:t>
                      </w:r>
                      <w:r>
                        <w:rPr>
                          <w:rFonts w:eastAsia="黑体" w:hint="eastAsia"/>
                          <w:b/>
                          <w:bCs/>
                          <w:lang w:eastAsia="zh-CN"/>
                        </w:rPr>
                        <w:t>超越巅</w:t>
                      </w:r>
                      <w:r>
                        <w:rPr>
                          <w:rFonts w:eastAsia="黑体" w:hint="eastAsia"/>
                          <w:b/>
                          <w:bCs/>
                          <w:sz w:val="32"/>
                          <w:lang w:eastAsia="zh-CN"/>
                        </w:rPr>
                        <w:t>峰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lang w:eastAsia="zh-CN"/>
                        </w:rPr>
                        <w:t xml:space="preserve">    </w:t>
                      </w:r>
                      <w:r>
                        <w:rPr>
                          <w:rFonts w:eastAsia="宋体" w:hint="eastAsia"/>
                          <w:b/>
                          <w:bCs/>
                          <w:sz w:val="20"/>
                          <w:lang w:eastAsia="zh-CN"/>
                        </w:rPr>
                        <w:t>电话：</w:t>
                      </w:r>
                      <w:r>
                        <w:rPr>
                          <w:rFonts w:eastAsia="宋体"/>
                          <w:b/>
                          <w:bCs/>
                          <w:sz w:val="20"/>
                          <w:lang w:eastAsia="zh-CN"/>
                        </w:rPr>
                        <w:t>0</w:t>
                      </w:r>
                      <w:r w:rsidR="00171AA9">
                        <w:rPr>
                          <w:rFonts w:eastAsia="宋体" w:hint="eastAsia"/>
                          <w:b/>
                          <w:bCs/>
                          <w:sz w:val="20"/>
                          <w:lang w:eastAsia="zh-CN"/>
                        </w:rPr>
                        <w:t>551-64266688</w:t>
                      </w:r>
                      <w:r>
                        <w:rPr>
                          <w:rFonts w:eastAsia="宋体" w:hint="eastAsia"/>
                          <w:b/>
                          <w:bCs/>
                          <w:sz w:val="20"/>
                          <w:lang w:eastAsia="zh-CN"/>
                        </w:rPr>
                        <w:t xml:space="preserve">  </w:t>
                      </w:r>
                      <w:r>
                        <w:rPr>
                          <w:rFonts w:eastAsia="宋体" w:hint="eastAsia"/>
                          <w:b/>
                          <w:bCs/>
                          <w:sz w:val="20"/>
                          <w:lang w:eastAsia="zh-CN"/>
                        </w:rPr>
                        <w:t>传真：</w:t>
                      </w:r>
                      <w:r w:rsidR="00171AA9">
                        <w:rPr>
                          <w:rFonts w:eastAsia="宋体" w:hint="eastAsia"/>
                          <w:b/>
                          <w:bCs/>
                          <w:sz w:val="20"/>
                          <w:lang w:eastAsia="zh-CN"/>
                        </w:rPr>
                        <w:t>0551-62917263</w:t>
                      </w:r>
                      <w:r>
                        <w:rPr>
                          <w:rFonts w:eastAsia="宋体" w:hint="eastAsia"/>
                          <w:b/>
                          <w:bCs/>
                          <w:sz w:val="20"/>
                          <w:lang w:eastAsia="zh-CN"/>
                        </w:rPr>
                        <w:t xml:space="preserve"> </w:t>
                      </w:r>
                      <w:r>
                        <w:rPr>
                          <w:rFonts w:eastAsia="宋体"/>
                          <w:b/>
                          <w:bCs/>
                          <w:sz w:val="20"/>
                          <w:lang w:eastAsia="zh-CN"/>
                        </w:rPr>
                        <w:t xml:space="preserve"> </w:t>
                      </w:r>
                      <w:r>
                        <w:rPr>
                          <w:rFonts w:eastAsia="宋体" w:hint="eastAsia"/>
                          <w:b/>
                          <w:bCs/>
                          <w:sz w:val="20"/>
                          <w:lang w:eastAsia="zh-CN"/>
                        </w:rPr>
                        <w:t>网址：</w:t>
                      </w:r>
                      <w:hyperlink r:id="rId1" w:history="1">
                        <w:r>
                          <w:rPr>
                            <w:rStyle w:val="a5"/>
                            <w:rFonts w:eastAsia="宋体"/>
                            <w:b/>
                            <w:bCs/>
                            <w:sz w:val="20"/>
                            <w:lang w:eastAsia="zh-CN"/>
                          </w:rPr>
                          <w:t>www.vmta.com</w:t>
                        </w:r>
                      </w:hyperlink>
                    </w:p>
                    <w:p w:rsidR="00C243B4" w:rsidRDefault="00C243B4" w:rsidP="00171AA9">
                      <w:pPr>
                        <w:pStyle w:val="a7"/>
                        <w:spacing w:line="400" w:lineRule="exact"/>
                        <w:ind w:firstLine="2880"/>
                        <w:jc w:val="both"/>
                        <w:rPr>
                          <w:b/>
                          <w:bCs/>
                          <w:sz w:val="24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b/>
                          <w:bCs/>
                          <w:sz w:val="20"/>
                          <w:lang w:eastAsia="zh-CN"/>
                        </w:rPr>
                        <w:t>地址：</w:t>
                      </w:r>
                      <w:r w:rsidR="00171AA9">
                        <w:rPr>
                          <w:rFonts w:eastAsia="宋体" w:hint="eastAsia"/>
                          <w:b/>
                          <w:bCs/>
                          <w:sz w:val="20"/>
                          <w:lang w:eastAsia="zh-CN"/>
                        </w:rPr>
                        <w:t>安徽省合肥市包河区马鞍山路和</w:t>
                      </w:r>
                      <w:proofErr w:type="gramStart"/>
                      <w:r w:rsidR="00171AA9">
                        <w:rPr>
                          <w:rFonts w:eastAsia="宋体" w:hint="eastAsia"/>
                          <w:b/>
                          <w:bCs/>
                          <w:sz w:val="20"/>
                          <w:lang w:eastAsia="zh-CN"/>
                        </w:rPr>
                        <w:t>地广场</w:t>
                      </w:r>
                      <w:proofErr w:type="gramEnd"/>
                      <w:r w:rsidR="00171AA9">
                        <w:rPr>
                          <w:rFonts w:eastAsia="宋体" w:hint="eastAsia"/>
                          <w:b/>
                          <w:bCs/>
                          <w:sz w:val="20"/>
                          <w:lang w:eastAsia="zh-CN"/>
                        </w:rPr>
                        <w:t>1506</w:t>
                      </w:r>
                      <w:r w:rsidR="00171AA9">
                        <w:rPr>
                          <w:rFonts w:eastAsia="宋体" w:hint="eastAsia"/>
                          <w:b/>
                          <w:bCs/>
                          <w:sz w:val="20"/>
                          <w:lang w:eastAsia="zh-CN"/>
                        </w:rPr>
                        <w:t>室</w:t>
                      </w:r>
                      <w:r w:rsidR="00171AA9">
                        <w:rPr>
                          <w:rFonts w:hint="eastAsia"/>
                          <w:b/>
                          <w:bCs/>
                          <w:sz w:val="24"/>
                          <w:lang w:eastAsia="zh-CN"/>
                        </w:rPr>
                        <w:t xml:space="preserve"> </w:t>
                      </w:r>
                    </w:p>
                  </w:tc>
                </w:tr>
              </w:tbl>
              <w:p w:rsidR="00C243B4" w:rsidRDefault="00C243B4">
                <w:pPr>
                  <w:rPr>
                    <w:lang w:eastAsia="zh-CN"/>
                  </w:rPr>
                </w:pP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A53" w:rsidRDefault="005F5A5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703F" w:rsidRDefault="003E703F">
      <w:r>
        <w:separator/>
      </w:r>
    </w:p>
  </w:footnote>
  <w:footnote w:type="continuationSeparator" w:id="0">
    <w:p w:rsidR="003E703F" w:rsidRDefault="003E70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A53" w:rsidRDefault="005F5A53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3B4" w:rsidRDefault="00EB4EE9" w:rsidP="005F5A53">
    <w:pPr>
      <w:pStyle w:val="ad"/>
      <w:pBdr>
        <w:bottom w:val="none" w:sz="0" w:space="0" w:color="auto"/>
      </w:pBdr>
    </w:pPr>
    <w:r w:rsidRPr="00EB4EE9">
      <w:rPr>
        <w:sz w:val="20"/>
        <w:lang w:eastAsia="zh-C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64.5pt;margin-top:-4.7pt;width:250.2pt;height:56.35pt;z-index:251656192" filled="f" stroked="f">
          <v:textbox style="mso-next-textbox:#_x0000_s2049">
            <w:txbxContent>
              <w:p w:rsidR="00C243B4" w:rsidRDefault="00C243B4">
                <w:pPr>
                  <w:spacing w:line="440" w:lineRule="exact"/>
                  <w:jc w:val="distribute"/>
                  <w:rPr>
                    <w:rFonts w:eastAsia="黑体"/>
                    <w:b/>
                    <w:bCs/>
                    <w:sz w:val="36"/>
                    <w:lang w:eastAsia="zh-CN"/>
                  </w:rPr>
                </w:pPr>
                <w:r>
                  <w:rPr>
                    <w:rFonts w:eastAsia="黑体" w:hint="eastAsia"/>
                    <w:b/>
                    <w:bCs/>
                    <w:sz w:val="36"/>
                    <w:lang w:eastAsia="zh-CN"/>
                  </w:rPr>
                  <w:t>健峰管理技术研修中心</w:t>
                </w:r>
              </w:p>
              <w:p w:rsidR="00C243B4" w:rsidRDefault="00C243B4">
                <w:pPr>
                  <w:spacing w:line="440" w:lineRule="exact"/>
                  <w:jc w:val="distribute"/>
                  <w:rPr>
                    <w:b/>
                    <w:bCs/>
                    <w:sz w:val="36"/>
                    <w:lang w:eastAsia="zh-CN"/>
                  </w:rPr>
                </w:pPr>
                <w:r>
                  <w:rPr>
                    <w:rFonts w:eastAsia="黑体" w:hint="eastAsia"/>
                    <w:b/>
                    <w:bCs/>
                    <w:sz w:val="36"/>
                    <w:lang w:eastAsia="zh-CN"/>
                  </w:rPr>
                  <w:t>健峰管理技术培训学校</w:t>
                </w:r>
              </w:p>
            </w:txbxContent>
          </v:textbox>
        </v:shape>
      </w:pict>
    </w:r>
    <w:r w:rsidRPr="00EB4EE9">
      <w:rPr>
        <w:sz w:val="20"/>
        <w:lang w:eastAsia="zh-CN"/>
      </w:rPr>
      <w:pict>
        <v:shape id="_x0000_s2050" type="#_x0000_t202" style="position:absolute;left:0;text-align:left;margin-left:337.2pt;margin-top:-18.55pt;width:129.3pt;height:72.35pt;z-index:251657216" filled="f" stroked="f">
          <v:textbox style="mso-next-textbox:#_x0000_s2050">
            <w:txbxContent>
              <w:p w:rsidR="00C243B4" w:rsidRDefault="00C243B4">
                <w:pPr>
                  <w:rPr>
                    <w:sz w:val="28"/>
                  </w:rPr>
                </w:pPr>
                <w:r>
                  <w:rPr>
                    <w:rFonts w:ascii="Arial Black" w:hAnsi="Arial Black"/>
                    <w:sz w:val="96"/>
                  </w:rPr>
                  <w:t>Fax</w:t>
                </w:r>
              </w:p>
            </w:txbxContent>
          </v:textbox>
        </v:shape>
      </w:pict>
    </w:r>
    <w:r w:rsidRPr="00EB4EE9">
      <w:rPr>
        <w:sz w:val="20"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1.5pt;margin-top:3.55pt;width:63pt;height:36.75pt;z-index:251659264">
          <v:imagedata r:id="rId1" o:title="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A53" w:rsidRDefault="005F5A53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0000000B"/>
    <w:lvl w:ilvl="0">
      <w:start w:val="1"/>
      <w:numFmt w:val="chineseCountingThousand"/>
      <w:lvlText w:val="%1、"/>
      <w:lvlJc w:val="left"/>
      <w:pPr>
        <w:tabs>
          <w:tab w:val="num" w:pos="988"/>
        </w:tabs>
        <w:ind w:left="988" w:hanging="420"/>
      </w:pPr>
    </w:lvl>
    <w:lvl w:ilvl="1">
      <w:start w:val="1"/>
      <w:numFmt w:val="decimal"/>
      <w:lvlText w:val="%2."/>
      <w:lvlJc w:val="left"/>
      <w:pPr>
        <w:tabs>
          <w:tab w:val="num" w:pos="1348"/>
        </w:tabs>
        <w:ind w:left="134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28"/>
        </w:tabs>
        <w:ind w:left="1828" w:hanging="420"/>
      </w:pPr>
    </w:lvl>
    <w:lvl w:ilvl="3">
      <w:start w:val="1"/>
      <w:numFmt w:val="decimal"/>
      <w:lvlText w:val="%4."/>
      <w:lvlJc w:val="left"/>
      <w:pPr>
        <w:tabs>
          <w:tab w:val="num" w:pos="2248"/>
        </w:tabs>
        <w:ind w:left="2248" w:hanging="420"/>
      </w:pPr>
    </w:lvl>
    <w:lvl w:ilvl="4">
      <w:start w:val="1"/>
      <w:numFmt w:val="lowerLetter"/>
      <w:lvlText w:val="%5)"/>
      <w:lvlJc w:val="left"/>
      <w:pPr>
        <w:tabs>
          <w:tab w:val="num" w:pos="2668"/>
        </w:tabs>
        <w:ind w:left="2668" w:hanging="420"/>
      </w:pPr>
    </w:lvl>
    <w:lvl w:ilvl="5">
      <w:start w:val="1"/>
      <w:numFmt w:val="lowerRoman"/>
      <w:lvlText w:val="%6."/>
      <w:lvlJc w:val="right"/>
      <w:pPr>
        <w:tabs>
          <w:tab w:val="num" w:pos="3088"/>
        </w:tabs>
        <w:ind w:left="3088" w:hanging="420"/>
      </w:pPr>
    </w:lvl>
    <w:lvl w:ilvl="6">
      <w:start w:val="1"/>
      <w:numFmt w:val="decimal"/>
      <w:lvlText w:val="%7."/>
      <w:lvlJc w:val="left"/>
      <w:pPr>
        <w:tabs>
          <w:tab w:val="num" w:pos="3508"/>
        </w:tabs>
        <w:ind w:left="3508" w:hanging="420"/>
      </w:pPr>
    </w:lvl>
    <w:lvl w:ilvl="7">
      <w:start w:val="1"/>
      <w:numFmt w:val="lowerLetter"/>
      <w:lvlText w:val="%8)"/>
      <w:lvlJc w:val="left"/>
      <w:pPr>
        <w:tabs>
          <w:tab w:val="num" w:pos="3928"/>
        </w:tabs>
        <w:ind w:left="3928" w:hanging="420"/>
      </w:pPr>
    </w:lvl>
    <w:lvl w:ilvl="8">
      <w:start w:val="1"/>
      <w:numFmt w:val="lowerRoman"/>
      <w:lvlText w:val="%9."/>
      <w:lvlJc w:val="right"/>
      <w:pPr>
        <w:tabs>
          <w:tab w:val="num" w:pos="4348"/>
        </w:tabs>
        <w:ind w:left="4348" w:hanging="420"/>
      </w:pPr>
    </w:lvl>
  </w:abstractNum>
  <w:abstractNum w:abstractNumId="1">
    <w:nsid w:val="00000027"/>
    <w:multiLevelType w:val="multilevel"/>
    <w:tmpl w:val="00000027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266"/>
        </w:tabs>
        <w:ind w:left="1266" w:hanging="420"/>
      </w:pPr>
    </w:lvl>
    <w:lvl w:ilvl="2">
      <w:start w:val="1"/>
      <w:numFmt w:val="lowerRoman"/>
      <w:lvlText w:val="%3."/>
      <w:lvlJc w:val="right"/>
      <w:pPr>
        <w:tabs>
          <w:tab w:val="num" w:pos="1686"/>
        </w:tabs>
        <w:ind w:left="1686" w:hanging="420"/>
      </w:pPr>
    </w:lvl>
    <w:lvl w:ilvl="3">
      <w:start w:val="1"/>
      <w:numFmt w:val="decimal"/>
      <w:lvlText w:val="%4."/>
      <w:lvlJc w:val="left"/>
      <w:pPr>
        <w:tabs>
          <w:tab w:val="num" w:pos="2106"/>
        </w:tabs>
        <w:ind w:left="2106" w:hanging="420"/>
      </w:pPr>
    </w:lvl>
    <w:lvl w:ilvl="4">
      <w:start w:val="1"/>
      <w:numFmt w:val="lowerLetter"/>
      <w:lvlText w:val="%5)"/>
      <w:lvlJc w:val="left"/>
      <w:pPr>
        <w:tabs>
          <w:tab w:val="num" w:pos="2526"/>
        </w:tabs>
        <w:ind w:left="2526" w:hanging="420"/>
      </w:pPr>
    </w:lvl>
    <w:lvl w:ilvl="5">
      <w:start w:val="1"/>
      <w:numFmt w:val="lowerRoman"/>
      <w:lvlText w:val="%6."/>
      <w:lvlJc w:val="right"/>
      <w:pPr>
        <w:tabs>
          <w:tab w:val="num" w:pos="2946"/>
        </w:tabs>
        <w:ind w:left="2946" w:hanging="420"/>
      </w:pPr>
    </w:lvl>
    <w:lvl w:ilvl="6">
      <w:start w:val="1"/>
      <w:numFmt w:val="decimal"/>
      <w:lvlText w:val="%7."/>
      <w:lvlJc w:val="left"/>
      <w:pPr>
        <w:tabs>
          <w:tab w:val="num" w:pos="3366"/>
        </w:tabs>
        <w:ind w:left="3366" w:hanging="420"/>
      </w:pPr>
    </w:lvl>
    <w:lvl w:ilvl="7">
      <w:start w:val="1"/>
      <w:numFmt w:val="lowerLetter"/>
      <w:lvlText w:val="%8)"/>
      <w:lvlJc w:val="left"/>
      <w:pPr>
        <w:tabs>
          <w:tab w:val="num" w:pos="3786"/>
        </w:tabs>
        <w:ind w:left="3786" w:hanging="420"/>
      </w:pPr>
    </w:lvl>
    <w:lvl w:ilvl="8">
      <w:start w:val="1"/>
      <w:numFmt w:val="lowerRoman"/>
      <w:lvlText w:val="%9."/>
      <w:lvlJc w:val="right"/>
      <w:pPr>
        <w:tabs>
          <w:tab w:val="num" w:pos="4206"/>
        </w:tabs>
        <w:ind w:left="4206" w:hanging="420"/>
      </w:pPr>
    </w:lvl>
  </w:abstractNum>
  <w:abstractNum w:abstractNumId="2">
    <w:nsid w:val="3BEE58C9"/>
    <w:multiLevelType w:val="hybridMultilevel"/>
    <w:tmpl w:val="822E8048"/>
    <w:lvl w:ilvl="0" w:tplc="DB04DED0">
      <w:numFmt w:val="bullet"/>
      <w:lvlText w:val="-"/>
      <w:lvlJc w:val="left"/>
      <w:pPr>
        <w:ind w:left="360" w:hanging="360"/>
      </w:pPr>
      <w:rPr>
        <w:rFonts w:ascii="华文中宋" w:eastAsia="华文中宋" w:hAnsi="华文中宋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999348C"/>
    <w:multiLevelType w:val="hybridMultilevel"/>
    <w:tmpl w:val="EF9E26DA"/>
    <w:lvl w:ilvl="0" w:tplc="013A65B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4">
    <w:nsid w:val="7AEE5B30"/>
    <w:multiLevelType w:val="hybridMultilevel"/>
    <w:tmpl w:val="04AA5D22"/>
    <w:lvl w:ilvl="0" w:tplc="69D821FC">
      <w:start w:val="1"/>
      <w:numFmt w:val="decimal"/>
      <w:lvlText w:val="（%1）"/>
      <w:lvlJc w:val="left"/>
      <w:pPr>
        <w:ind w:left="845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5">
    <w:nsid w:val="7D8D6D80"/>
    <w:multiLevelType w:val="hybridMultilevel"/>
    <w:tmpl w:val="1BFE2FDE"/>
    <w:lvl w:ilvl="0" w:tplc="69D821FC">
      <w:start w:val="1"/>
      <w:numFmt w:val="decimal"/>
      <w:lvlText w:val="（%1）"/>
      <w:lvlJc w:val="left"/>
      <w:pPr>
        <w:ind w:left="150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5" w:hanging="420"/>
      </w:pPr>
    </w:lvl>
    <w:lvl w:ilvl="2" w:tplc="0409001B" w:tentative="1">
      <w:start w:val="1"/>
      <w:numFmt w:val="lowerRoman"/>
      <w:lvlText w:val="%3."/>
      <w:lvlJc w:val="right"/>
      <w:pPr>
        <w:ind w:left="2045" w:hanging="420"/>
      </w:pPr>
    </w:lvl>
    <w:lvl w:ilvl="3" w:tplc="0409000F" w:tentative="1">
      <w:start w:val="1"/>
      <w:numFmt w:val="decimal"/>
      <w:lvlText w:val="%4."/>
      <w:lvlJc w:val="left"/>
      <w:pPr>
        <w:ind w:left="2465" w:hanging="420"/>
      </w:pPr>
    </w:lvl>
    <w:lvl w:ilvl="4" w:tplc="04090019" w:tentative="1">
      <w:start w:val="1"/>
      <w:numFmt w:val="lowerLetter"/>
      <w:lvlText w:val="%5)"/>
      <w:lvlJc w:val="left"/>
      <w:pPr>
        <w:ind w:left="2885" w:hanging="420"/>
      </w:pPr>
    </w:lvl>
    <w:lvl w:ilvl="5" w:tplc="0409001B" w:tentative="1">
      <w:start w:val="1"/>
      <w:numFmt w:val="lowerRoman"/>
      <w:lvlText w:val="%6."/>
      <w:lvlJc w:val="right"/>
      <w:pPr>
        <w:ind w:left="3305" w:hanging="420"/>
      </w:pPr>
    </w:lvl>
    <w:lvl w:ilvl="6" w:tplc="0409000F" w:tentative="1">
      <w:start w:val="1"/>
      <w:numFmt w:val="decimal"/>
      <w:lvlText w:val="%7."/>
      <w:lvlJc w:val="left"/>
      <w:pPr>
        <w:ind w:left="3725" w:hanging="420"/>
      </w:pPr>
    </w:lvl>
    <w:lvl w:ilvl="7" w:tplc="04090019" w:tentative="1">
      <w:start w:val="1"/>
      <w:numFmt w:val="lowerLetter"/>
      <w:lvlText w:val="%8)"/>
      <w:lvlJc w:val="left"/>
      <w:pPr>
        <w:ind w:left="4145" w:hanging="420"/>
      </w:pPr>
    </w:lvl>
    <w:lvl w:ilvl="8" w:tplc="0409001B" w:tentative="1">
      <w:start w:val="1"/>
      <w:numFmt w:val="lowerRoman"/>
      <w:lvlText w:val="%9."/>
      <w:lvlJc w:val="right"/>
      <w:pPr>
        <w:ind w:left="4565" w:hanging="420"/>
      </w:pPr>
    </w:lvl>
  </w:abstractNum>
  <w:abstractNum w:abstractNumId="6">
    <w:nsid w:val="7F2C213D"/>
    <w:multiLevelType w:val="hybridMultilevel"/>
    <w:tmpl w:val="D20E018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</w:compat>
  <w:rsids>
    <w:rsidRoot w:val="00172A27"/>
    <w:rsid w:val="00003E36"/>
    <w:rsid w:val="0002337A"/>
    <w:rsid w:val="000A7AAF"/>
    <w:rsid w:val="000C195A"/>
    <w:rsid w:val="000C4F39"/>
    <w:rsid w:val="000C645D"/>
    <w:rsid w:val="000D166B"/>
    <w:rsid w:val="000F07B4"/>
    <w:rsid w:val="001166D2"/>
    <w:rsid w:val="00120B3A"/>
    <w:rsid w:val="00121883"/>
    <w:rsid w:val="001228F8"/>
    <w:rsid w:val="001651B2"/>
    <w:rsid w:val="00171AA9"/>
    <w:rsid w:val="00172A27"/>
    <w:rsid w:val="00192B9E"/>
    <w:rsid w:val="001B5631"/>
    <w:rsid w:val="001C2784"/>
    <w:rsid w:val="001C667C"/>
    <w:rsid w:val="001D6FF9"/>
    <w:rsid w:val="001E1C2F"/>
    <w:rsid w:val="00206A50"/>
    <w:rsid w:val="00206D94"/>
    <w:rsid w:val="0022210D"/>
    <w:rsid w:val="002636F9"/>
    <w:rsid w:val="00267B36"/>
    <w:rsid w:val="002A7EA1"/>
    <w:rsid w:val="002E6EA5"/>
    <w:rsid w:val="00304435"/>
    <w:rsid w:val="00310808"/>
    <w:rsid w:val="0032197C"/>
    <w:rsid w:val="00325657"/>
    <w:rsid w:val="0033047C"/>
    <w:rsid w:val="0034330A"/>
    <w:rsid w:val="00353156"/>
    <w:rsid w:val="00380B58"/>
    <w:rsid w:val="00385128"/>
    <w:rsid w:val="003B3257"/>
    <w:rsid w:val="003D1D42"/>
    <w:rsid w:val="003D2F60"/>
    <w:rsid w:val="003E703F"/>
    <w:rsid w:val="003F06DA"/>
    <w:rsid w:val="0040671A"/>
    <w:rsid w:val="004164E4"/>
    <w:rsid w:val="00420AE4"/>
    <w:rsid w:val="00422DEA"/>
    <w:rsid w:val="004349CA"/>
    <w:rsid w:val="00471745"/>
    <w:rsid w:val="004C6631"/>
    <w:rsid w:val="004D3B0E"/>
    <w:rsid w:val="004E02F1"/>
    <w:rsid w:val="004E17BE"/>
    <w:rsid w:val="004E4204"/>
    <w:rsid w:val="004F16E1"/>
    <w:rsid w:val="0052552B"/>
    <w:rsid w:val="00545E70"/>
    <w:rsid w:val="0058230B"/>
    <w:rsid w:val="00596B34"/>
    <w:rsid w:val="00596BC7"/>
    <w:rsid w:val="005E3889"/>
    <w:rsid w:val="005E5E4F"/>
    <w:rsid w:val="005F5A53"/>
    <w:rsid w:val="00611418"/>
    <w:rsid w:val="006128FD"/>
    <w:rsid w:val="006309DC"/>
    <w:rsid w:val="00651A67"/>
    <w:rsid w:val="006613ED"/>
    <w:rsid w:val="006752C2"/>
    <w:rsid w:val="006979AE"/>
    <w:rsid w:val="006A31D3"/>
    <w:rsid w:val="006B47B4"/>
    <w:rsid w:val="006F1794"/>
    <w:rsid w:val="006F6A1F"/>
    <w:rsid w:val="00726A11"/>
    <w:rsid w:val="0073523D"/>
    <w:rsid w:val="00744584"/>
    <w:rsid w:val="00745183"/>
    <w:rsid w:val="00760205"/>
    <w:rsid w:val="00773DF1"/>
    <w:rsid w:val="007D0854"/>
    <w:rsid w:val="007E64D7"/>
    <w:rsid w:val="007F6FD0"/>
    <w:rsid w:val="00825A2A"/>
    <w:rsid w:val="008305C3"/>
    <w:rsid w:val="00833D43"/>
    <w:rsid w:val="0085581D"/>
    <w:rsid w:val="0086249C"/>
    <w:rsid w:val="008843BB"/>
    <w:rsid w:val="008870FA"/>
    <w:rsid w:val="00892A53"/>
    <w:rsid w:val="008A0BA2"/>
    <w:rsid w:val="008B1973"/>
    <w:rsid w:val="008B78E1"/>
    <w:rsid w:val="008F107A"/>
    <w:rsid w:val="008F2B05"/>
    <w:rsid w:val="00905827"/>
    <w:rsid w:val="00914C1D"/>
    <w:rsid w:val="0092358D"/>
    <w:rsid w:val="00951647"/>
    <w:rsid w:val="00961C18"/>
    <w:rsid w:val="00965242"/>
    <w:rsid w:val="0096647F"/>
    <w:rsid w:val="00971D78"/>
    <w:rsid w:val="009B1585"/>
    <w:rsid w:val="009C7D6F"/>
    <w:rsid w:val="009D23E3"/>
    <w:rsid w:val="009E7AFA"/>
    <w:rsid w:val="009F5E09"/>
    <w:rsid w:val="00A02C4F"/>
    <w:rsid w:val="00A038FA"/>
    <w:rsid w:val="00A1403F"/>
    <w:rsid w:val="00A26B1F"/>
    <w:rsid w:val="00A31C75"/>
    <w:rsid w:val="00A53CF2"/>
    <w:rsid w:val="00A64270"/>
    <w:rsid w:val="00A660D0"/>
    <w:rsid w:val="00A752D5"/>
    <w:rsid w:val="00A97A82"/>
    <w:rsid w:val="00AB6631"/>
    <w:rsid w:val="00AD39BC"/>
    <w:rsid w:val="00AE4DC1"/>
    <w:rsid w:val="00AF2526"/>
    <w:rsid w:val="00B0077F"/>
    <w:rsid w:val="00B13423"/>
    <w:rsid w:val="00B162B0"/>
    <w:rsid w:val="00B21FF2"/>
    <w:rsid w:val="00B4581C"/>
    <w:rsid w:val="00B60C5D"/>
    <w:rsid w:val="00B76823"/>
    <w:rsid w:val="00B94214"/>
    <w:rsid w:val="00BC2034"/>
    <w:rsid w:val="00BF76F1"/>
    <w:rsid w:val="00C243B4"/>
    <w:rsid w:val="00C342E2"/>
    <w:rsid w:val="00C53983"/>
    <w:rsid w:val="00C80A7D"/>
    <w:rsid w:val="00C96935"/>
    <w:rsid w:val="00CD3227"/>
    <w:rsid w:val="00CF2B94"/>
    <w:rsid w:val="00D01CF7"/>
    <w:rsid w:val="00D02968"/>
    <w:rsid w:val="00D04304"/>
    <w:rsid w:val="00D214E9"/>
    <w:rsid w:val="00D22993"/>
    <w:rsid w:val="00D31B2D"/>
    <w:rsid w:val="00D34534"/>
    <w:rsid w:val="00D56A41"/>
    <w:rsid w:val="00D753E3"/>
    <w:rsid w:val="00D80778"/>
    <w:rsid w:val="00DB036F"/>
    <w:rsid w:val="00DD74E4"/>
    <w:rsid w:val="00DE06DC"/>
    <w:rsid w:val="00DF52D4"/>
    <w:rsid w:val="00E21F00"/>
    <w:rsid w:val="00E22220"/>
    <w:rsid w:val="00E42B71"/>
    <w:rsid w:val="00E43B63"/>
    <w:rsid w:val="00E46A53"/>
    <w:rsid w:val="00E47A5A"/>
    <w:rsid w:val="00E5509C"/>
    <w:rsid w:val="00E76541"/>
    <w:rsid w:val="00E821A5"/>
    <w:rsid w:val="00E92EEB"/>
    <w:rsid w:val="00E94D8A"/>
    <w:rsid w:val="00EB4EE9"/>
    <w:rsid w:val="00ED6535"/>
    <w:rsid w:val="00EF3501"/>
    <w:rsid w:val="00EF640A"/>
    <w:rsid w:val="00F16DC7"/>
    <w:rsid w:val="00F27875"/>
    <w:rsid w:val="00F46704"/>
    <w:rsid w:val="00F51B6A"/>
    <w:rsid w:val="00F5332E"/>
    <w:rsid w:val="00F70DFA"/>
    <w:rsid w:val="00F849D5"/>
    <w:rsid w:val="00FA5CCC"/>
    <w:rsid w:val="00FA7552"/>
    <w:rsid w:val="00FC0147"/>
    <w:rsid w:val="00FC71E9"/>
    <w:rsid w:val="00FE0B94"/>
    <w:rsid w:val="00FF0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631"/>
    <w:pPr>
      <w:widowControl w:val="0"/>
    </w:pPr>
    <w:rPr>
      <w:kern w:val="2"/>
      <w:sz w:val="24"/>
      <w:szCs w:val="24"/>
      <w:lang w:eastAsia="zh-TW"/>
    </w:rPr>
  </w:style>
  <w:style w:type="paragraph" w:styleId="4">
    <w:name w:val="heading 4"/>
    <w:basedOn w:val="a"/>
    <w:next w:val="a"/>
    <w:qFormat/>
    <w:rsid w:val="001B5631"/>
    <w:pPr>
      <w:keepNext/>
      <w:ind w:firstLineChars="150" w:firstLine="361"/>
      <w:jc w:val="both"/>
      <w:outlineLvl w:val="3"/>
    </w:pPr>
    <w:rPr>
      <w:rFonts w:eastAsia="宋体"/>
      <w:b/>
      <w:bCs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sid w:val="001B5631"/>
    <w:rPr>
      <w:color w:val="800080"/>
      <w:u w:val="single"/>
    </w:rPr>
  </w:style>
  <w:style w:type="character" w:styleId="a4">
    <w:name w:val="footnote reference"/>
    <w:rsid w:val="001B5631"/>
    <w:rPr>
      <w:vertAlign w:val="superscript"/>
    </w:rPr>
  </w:style>
  <w:style w:type="character" w:styleId="a5">
    <w:name w:val="Hyperlink"/>
    <w:rsid w:val="001B5631"/>
    <w:rPr>
      <w:color w:val="0000FF"/>
      <w:u w:val="single"/>
    </w:rPr>
  </w:style>
  <w:style w:type="character" w:customStyle="1" w:styleId="Char">
    <w:name w:val="批注框文本 Char"/>
    <w:link w:val="a6"/>
    <w:rsid w:val="001B5631"/>
    <w:rPr>
      <w:kern w:val="2"/>
      <w:sz w:val="18"/>
      <w:szCs w:val="18"/>
      <w:lang w:eastAsia="zh-TW"/>
    </w:rPr>
  </w:style>
  <w:style w:type="paragraph" w:styleId="a7">
    <w:name w:val="footer"/>
    <w:basedOn w:val="a"/>
    <w:rsid w:val="001B563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Balloon Text"/>
    <w:basedOn w:val="a"/>
    <w:link w:val="Char"/>
    <w:rsid w:val="001B5631"/>
    <w:rPr>
      <w:sz w:val="18"/>
      <w:szCs w:val="18"/>
    </w:rPr>
  </w:style>
  <w:style w:type="paragraph" w:styleId="a8">
    <w:name w:val="footnote text"/>
    <w:basedOn w:val="a"/>
    <w:rsid w:val="001B5631"/>
    <w:pPr>
      <w:snapToGrid w:val="0"/>
      <w:ind w:firstLineChars="200" w:firstLine="200"/>
    </w:pPr>
    <w:rPr>
      <w:rFonts w:eastAsia="宋体"/>
      <w:sz w:val="18"/>
      <w:szCs w:val="18"/>
      <w:lang w:eastAsia="zh-CN"/>
    </w:rPr>
  </w:style>
  <w:style w:type="paragraph" w:styleId="a9">
    <w:name w:val="Body Text"/>
    <w:basedOn w:val="a"/>
    <w:rsid w:val="001B5631"/>
    <w:pPr>
      <w:spacing w:after="120"/>
    </w:pPr>
  </w:style>
  <w:style w:type="paragraph" w:styleId="aa">
    <w:name w:val="Block Text"/>
    <w:basedOn w:val="a"/>
    <w:rsid w:val="001B5631"/>
    <w:pPr>
      <w:tabs>
        <w:tab w:val="left" w:pos="180"/>
        <w:tab w:val="left" w:pos="300"/>
      </w:tabs>
      <w:snapToGrid w:val="0"/>
      <w:spacing w:line="440" w:lineRule="exact"/>
      <w:ind w:left="180" w:right="431" w:firstLine="720"/>
    </w:pPr>
    <w:rPr>
      <w:rFonts w:ascii="宋体" w:hAnsi="宋体"/>
      <w:b/>
      <w:spacing w:val="-8"/>
      <w:sz w:val="28"/>
    </w:rPr>
  </w:style>
  <w:style w:type="paragraph" w:styleId="ab">
    <w:name w:val="Body Text First Indent"/>
    <w:basedOn w:val="a9"/>
    <w:rsid w:val="001B5631"/>
    <w:pPr>
      <w:ind w:firstLine="420"/>
      <w:jc w:val="both"/>
    </w:pPr>
    <w:rPr>
      <w:rFonts w:eastAsia="宋体"/>
      <w:sz w:val="21"/>
      <w:szCs w:val="20"/>
      <w:lang w:eastAsia="zh-CN"/>
    </w:rPr>
  </w:style>
  <w:style w:type="paragraph" w:styleId="ac">
    <w:name w:val="Body Text Indent"/>
    <w:basedOn w:val="a"/>
    <w:rsid w:val="001B5631"/>
    <w:pPr>
      <w:ind w:firstLine="855"/>
      <w:jc w:val="both"/>
    </w:pPr>
    <w:rPr>
      <w:rFonts w:eastAsia="宋体"/>
      <w:sz w:val="28"/>
      <w:lang w:eastAsia="zh-CN"/>
    </w:rPr>
  </w:style>
  <w:style w:type="paragraph" w:styleId="2">
    <w:name w:val="Body Text Indent 2"/>
    <w:basedOn w:val="a"/>
    <w:rsid w:val="001B5631"/>
    <w:pPr>
      <w:snapToGrid w:val="0"/>
      <w:spacing w:line="540" w:lineRule="exact"/>
      <w:ind w:left="1215"/>
      <w:jc w:val="both"/>
    </w:pPr>
    <w:rPr>
      <w:rFonts w:ascii="微软繁楷体" w:eastAsia="微软繁楷体" w:hAnsi="微软繁楷体"/>
      <w:b/>
      <w:spacing w:val="8"/>
      <w:sz w:val="28"/>
      <w:szCs w:val="20"/>
      <w:lang w:eastAsia="zh-CN"/>
    </w:rPr>
  </w:style>
  <w:style w:type="paragraph" w:styleId="ad">
    <w:name w:val="header"/>
    <w:basedOn w:val="a"/>
    <w:rsid w:val="001B56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e">
    <w:name w:val="List Paragraph"/>
    <w:basedOn w:val="a"/>
    <w:uiPriority w:val="34"/>
    <w:qFormat/>
    <w:rsid w:val="00E92EEB"/>
    <w:pPr>
      <w:ind w:firstLineChars="200" w:firstLine="420"/>
      <w:jc w:val="both"/>
    </w:pPr>
    <w:rPr>
      <w:rFonts w:ascii="Calibri" w:eastAsia="宋体" w:hAnsi="Calibri"/>
      <w:sz w:val="21"/>
      <w:szCs w:val="22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mta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E23A5A-B9E4-447D-A371-17FDE4E0A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1188</Words>
  <Characters>328</Characters>
  <Application>Microsoft Office Word</Application>
  <DocSecurity>0</DocSecurity>
  <Lines>2</Lines>
  <Paragraphs>3</Paragraphs>
  <ScaleCrop>false</ScaleCrop>
  <Company/>
  <LinksUpToDate>false</LinksUpToDate>
  <CharactersWithSpaces>1513</CharactersWithSpaces>
  <SharedDoc>false</SharedDoc>
  <HLinks>
    <vt:vector size="6" baseType="variant">
      <vt:variant>
        <vt:i4>4653138</vt:i4>
      </vt:variant>
      <vt:variant>
        <vt:i4>3</vt:i4>
      </vt:variant>
      <vt:variant>
        <vt:i4>0</vt:i4>
      </vt:variant>
      <vt:variant>
        <vt:i4>5</vt:i4>
      </vt:variant>
      <vt:variant>
        <vt:lpwstr>http://www.vmta.com/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傳真</dc:title>
  <dc:subject/>
  <dc:creator>wangxy</dc:creator>
  <cp:keywords/>
  <cp:lastModifiedBy>微软中国</cp:lastModifiedBy>
  <cp:revision>17</cp:revision>
  <cp:lastPrinted>2014-02-18T03:20:00Z</cp:lastPrinted>
  <dcterms:created xsi:type="dcterms:W3CDTF">2017-02-16T02:53:00Z</dcterms:created>
  <dcterms:modified xsi:type="dcterms:W3CDTF">2017-05-31T01:37:00Z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2052-6.6.0.2877</vt:lpwstr>
  </property>
</Properties>
</file>